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tblInd w:w="-681" w:type="dxa"/>
        <w:tblLayout w:type="fixed"/>
        <w:tblCellMar>
          <w:left w:w="10" w:type="dxa"/>
          <w:right w:w="10" w:type="dxa"/>
        </w:tblCellMar>
        <w:tblLook w:val="04A0" w:firstRow="1" w:lastRow="0" w:firstColumn="1" w:lastColumn="0" w:noHBand="0" w:noVBand="1"/>
      </w:tblPr>
      <w:tblGrid>
        <w:gridCol w:w="1560"/>
        <w:gridCol w:w="382"/>
        <w:gridCol w:w="269"/>
        <w:gridCol w:w="1716"/>
        <w:gridCol w:w="495"/>
        <w:gridCol w:w="1064"/>
        <w:gridCol w:w="42"/>
        <w:gridCol w:w="808"/>
        <w:gridCol w:w="298"/>
        <w:gridCol w:w="836"/>
        <w:gridCol w:w="993"/>
        <w:gridCol w:w="326"/>
        <w:gridCol w:w="56"/>
        <w:gridCol w:w="2212"/>
      </w:tblGrid>
      <w:tr w:rsidR="00562EFA">
        <w:tblPrEx>
          <w:tblCellMar>
            <w:top w:w="0" w:type="dxa"/>
            <w:bottom w:w="0" w:type="dxa"/>
          </w:tblCellMar>
        </w:tblPrEx>
        <w:trPr>
          <w:trHeight w:val="748"/>
        </w:trPr>
        <w:tc>
          <w:tcPr>
            <w:tcW w:w="11057" w:type="dxa"/>
            <w:gridSpan w:val="1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562EFA" w:rsidRDefault="007A47E7">
            <w:pPr>
              <w:jc w:val="center"/>
            </w:pPr>
            <w:bookmarkStart w:id="0" w:name="_GoBack"/>
            <w:bookmarkEnd w:id="0"/>
            <w:proofErr w:type="gramStart"/>
            <w:r>
              <w:rPr>
                <w:rFonts w:ascii="標楷體" w:eastAsia="標楷體" w:hAnsi="標楷體"/>
                <w:b/>
                <w:bCs/>
                <w:sz w:val="36"/>
                <w:szCs w:val="36"/>
              </w:rPr>
              <w:t>臺</w:t>
            </w:r>
            <w:proofErr w:type="gramEnd"/>
            <w:r>
              <w:rPr>
                <w:rFonts w:ascii="標楷體" w:eastAsia="標楷體" w:hAnsi="標楷體"/>
                <w:b/>
                <w:bCs/>
                <w:sz w:val="36"/>
                <w:szCs w:val="36"/>
              </w:rPr>
              <w:t>中市養護工程處</w:t>
            </w:r>
            <w:r>
              <w:rPr>
                <w:rFonts w:ascii="標楷體" w:eastAsia="標楷體" w:hAnsi="標楷體"/>
                <w:b/>
                <w:sz w:val="36"/>
                <w:szCs w:val="36"/>
              </w:rPr>
              <w:t>員工出國請示單</w:t>
            </w:r>
          </w:p>
          <w:p w:rsidR="00562EFA" w:rsidRDefault="007A47E7">
            <w:pPr>
              <w:jc w:val="right"/>
            </w:pPr>
            <w:r>
              <w:rPr>
                <w:rFonts w:ascii="標楷體" w:eastAsia="標楷體" w:hAnsi="標楷體"/>
                <w:sz w:val="20"/>
                <w:szCs w:val="20"/>
              </w:rPr>
              <w:t>申請日期：</w:t>
            </w:r>
            <w:r>
              <w:rPr>
                <w:rFonts w:ascii="標楷體" w:eastAsia="標楷體" w:hAnsi="標楷體"/>
                <w:sz w:val="20"/>
                <w:szCs w:val="20"/>
              </w:rPr>
              <w:t xml:space="preserve">      </w:t>
            </w:r>
            <w:r>
              <w:rPr>
                <w:rFonts w:ascii="標楷體" w:eastAsia="標楷體" w:hAnsi="標楷體"/>
                <w:sz w:val="20"/>
                <w:szCs w:val="20"/>
              </w:rPr>
              <w:t>年</w:t>
            </w:r>
            <w:r>
              <w:rPr>
                <w:rFonts w:ascii="標楷體" w:eastAsia="標楷體" w:hAnsi="標楷體"/>
                <w:sz w:val="20"/>
                <w:szCs w:val="20"/>
              </w:rPr>
              <w:t xml:space="preserve">      </w:t>
            </w:r>
            <w:r>
              <w:rPr>
                <w:rFonts w:ascii="標楷體" w:eastAsia="標楷體" w:hAnsi="標楷體"/>
                <w:sz w:val="20"/>
                <w:szCs w:val="20"/>
              </w:rPr>
              <w:t>月</w:t>
            </w:r>
            <w:r>
              <w:rPr>
                <w:rFonts w:ascii="標楷體" w:eastAsia="標楷體" w:hAnsi="標楷體"/>
                <w:sz w:val="20"/>
                <w:szCs w:val="20"/>
              </w:rPr>
              <w:t xml:space="preserve">      </w:t>
            </w:r>
            <w:r>
              <w:rPr>
                <w:rFonts w:ascii="標楷體" w:eastAsia="標楷體" w:hAnsi="標楷體"/>
                <w:sz w:val="20"/>
                <w:szCs w:val="20"/>
              </w:rPr>
              <w:t>日</w:t>
            </w:r>
          </w:p>
        </w:tc>
      </w:tr>
      <w:tr w:rsidR="00562EFA">
        <w:tblPrEx>
          <w:tblCellMar>
            <w:top w:w="0" w:type="dxa"/>
            <w:bottom w:w="0" w:type="dxa"/>
          </w:tblCellMar>
        </w:tblPrEx>
        <w:trPr>
          <w:trHeight w:val="784"/>
        </w:trPr>
        <w:tc>
          <w:tcPr>
            <w:tcW w:w="194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服務單位</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562EFA">
            <w:pPr>
              <w:snapToGrid w:val="0"/>
              <w:jc w:val="center"/>
              <w:rPr>
                <w:rFonts w:ascii="標楷體" w:eastAsia="標楷體" w:hAnsi="標楷體"/>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職　稱</w:t>
            </w:r>
          </w:p>
          <w:p w:rsidR="00562EFA" w:rsidRDefault="007A47E7">
            <w:pPr>
              <w:snapToGrid w:val="0"/>
              <w:jc w:val="center"/>
            </w:pPr>
            <w:r>
              <w:rPr>
                <w:rFonts w:ascii="標楷體" w:eastAsia="標楷體" w:hAnsi="標楷體"/>
                <w:color w:val="000000"/>
                <w:kern w:val="0"/>
                <w:sz w:val="28"/>
                <w:szCs w:val="28"/>
              </w:rPr>
              <w:t>官職等</w:t>
            </w:r>
          </w:p>
        </w:tc>
        <w:tc>
          <w:tcPr>
            <w:tcW w:w="19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562EFA">
            <w:pPr>
              <w:snapToGrid w:val="0"/>
              <w:jc w:val="center"/>
              <w:rPr>
                <w:rFonts w:ascii="標楷體" w:eastAsia="標楷體" w:hAnsi="標楷體"/>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姓　名</w:t>
            </w:r>
          </w:p>
        </w:tc>
        <w:tc>
          <w:tcPr>
            <w:tcW w:w="2594"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2EFA" w:rsidRDefault="00562EFA">
            <w:pPr>
              <w:snapToGrid w:val="0"/>
              <w:rPr>
                <w:rFonts w:ascii="標楷體" w:eastAsia="標楷體" w:hAnsi="標楷體"/>
                <w:sz w:val="20"/>
                <w:szCs w:val="20"/>
              </w:rPr>
            </w:pPr>
          </w:p>
        </w:tc>
      </w:tr>
      <w:tr w:rsidR="00562EFA">
        <w:tblPrEx>
          <w:tblCellMar>
            <w:top w:w="0" w:type="dxa"/>
            <w:bottom w:w="0" w:type="dxa"/>
          </w:tblCellMar>
        </w:tblPrEx>
        <w:trPr>
          <w:trHeight w:val="838"/>
        </w:trPr>
        <w:tc>
          <w:tcPr>
            <w:tcW w:w="194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出國日期</w:t>
            </w:r>
          </w:p>
        </w:tc>
        <w:tc>
          <w:tcPr>
            <w:tcW w:w="911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2EFA" w:rsidRDefault="007A47E7">
            <w:pPr>
              <w:snapToGrid w:val="0"/>
              <w:ind w:left="679"/>
              <w:jc w:val="both"/>
            </w:pPr>
            <w:r>
              <w:rPr>
                <w:rFonts w:ascii="標楷體" w:eastAsia="標楷體" w:hAnsi="標楷體"/>
                <w:sz w:val="28"/>
                <w:szCs w:val="28"/>
              </w:rPr>
              <w:t>自</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年　</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日起</w:t>
            </w:r>
          </w:p>
          <w:p w:rsidR="00562EFA" w:rsidRDefault="007A47E7">
            <w:pPr>
              <w:snapToGrid w:val="0"/>
              <w:ind w:left="679"/>
              <w:jc w:val="both"/>
            </w:pPr>
            <w:r>
              <w:rPr>
                <w:rFonts w:ascii="標楷體" w:eastAsia="標楷體" w:hAnsi="標楷體"/>
                <w:color w:val="000000"/>
                <w:sz w:val="28"/>
                <w:szCs w:val="28"/>
              </w:rPr>
              <w:t>至</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日止；共　　　天</w:t>
            </w:r>
            <w:r>
              <w:rPr>
                <w:rFonts w:ascii="標楷體" w:eastAsia="標楷體" w:hAnsi="標楷體"/>
                <w:sz w:val="28"/>
                <w:szCs w:val="28"/>
              </w:rPr>
              <w:t>(</w:t>
            </w:r>
            <w:r>
              <w:rPr>
                <w:rFonts w:ascii="標楷體" w:eastAsia="標楷體" w:hAnsi="標楷體"/>
                <w:sz w:val="28"/>
                <w:szCs w:val="28"/>
              </w:rPr>
              <w:t>包含例假日</w:t>
            </w:r>
            <w:r>
              <w:rPr>
                <w:rFonts w:ascii="標楷體" w:eastAsia="標楷體" w:hAnsi="標楷體"/>
                <w:sz w:val="28"/>
                <w:szCs w:val="28"/>
              </w:rPr>
              <w:t>)</w:t>
            </w:r>
          </w:p>
        </w:tc>
      </w:tr>
      <w:tr w:rsidR="00562EFA">
        <w:tblPrEx>
          <w:tblCellMar>
            <w:top w:w="0" w:type="dxa"/>
            <w:bottom w:w="0" w:type="dxa"/>
          </w:tblCellMar>
        </w:tblPrEx>
        <w:trPr>
          <w:trHeight w:val="1275"/>
        </w:trPr>
        <w:tc>
          <w:tcPr>
            <w:tcW w:w="194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spacing w:line="280" w:lineRule="exact"/>
              <w:jc w:val="center"/>
              <w:rPr>
                <w:rFonts w:ascii="標楷體" w:eastAsia="標楷體" w:hAnsi="標楷體"/>
                <w:sz w:val="28"/>
                <w:szCs w:val="28"/>
              </w:rPr>
            </w:pPr>
            <w:r>
              <w:rPr>
                <w:rFonts w:ascii="標楷體" w:eastAsia="標楷體" w:hAnsi="標楷體"/>
                <w:sz w:val="28"/>
                <w:szCs w:val="28"/>
              </w:rPr>
              <w:t>本次前往國家</w:t>
            </w:r>
          </w:p>
          <w:p w:rsidR="00562EFA" w:rsidRDefault="007A47E7">
            <w:pPr>
              <w:snapToGrid w:val="0"/>
              <w:spacing w:line="300" w:lineRule="exact"/>
              <w:jc w:val="center"/>
              <w:rPr>
                <w:rFonts w:ascii="標楷體" w:eastAsia="標楷體" w:hAnsi="標楷體"/>
                <w:sz w:val="28"/>
                <w:szCs w:val="28"/>
              </w:rPr>
            </w:pPr>
            <w:r>
              <w:rPr>
                <w:rFonts w:ascii="標楷體" w:eastAsia="標楷體" w:hAnsi="標楷體"/>
                <w:sz w:val="28"/>
                <w:szCs w:val="28"/>
              </w:rPr>
              <w:t>或地區</w:t>
            </w:r>
          </w:p>
        </w:tc>
        <w:tc>
          <w:tcPr>
            <w:tcW w:w="911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2EFA" w:rsidRDefault="007A47E7">
            <w:pPr>
              <w:overflowPunct w:val="0"/>
              <w:spacing w:line="380" w:lineRule="exact"/>
              <w:ind w:left="679"/>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香港</w:t>
            </w:r>
            <w:r>
              <w:rPr>
                <w:rFonts w:ascii="標楷體" w:eastAsia="標楷體" w:hAnsi="標楷體"/>
                <w:color w:val="000000"/>
                <w:sz w:val="28"/>
                <w:szCs w:val="28"/>
              </w:rPr>
              <w:t xml:space="preserve">   □ </w:t>
            </w:r>
            <w:r>
              <w:rPr>
                <w:rFonts w:ascii="標楷體" w:eastAsia="標楷體" w:hAnsi="標楷體"/>
                <w:color w:val="000000"/>
                <w:sz w:val="28"/>
                <w:szCs w:val="28"/>
              </w:rPr>
              <w:t>澳門</w:t>
            </w:r>
          </w:p>
          <w:p w:rsidR="00562EFA" w:rsidRDefault="007A47E7">
            <w:pPr>
              <w:snapToGrid w:val="0"/>
              <w:spacing w:line="380" w:lineRule="exact"/>
              <w:ind w:left="679"/>
              <w:jc w:val="both"/>
            </w:pPr>
            <w:r>
              <w:rPr>
                <w:rFonts w:ascii="標楷體" w:eastAsia="標楷體" w:hAnsi="標楷體"/>
                <w:color w:val="000000"/>
                <w:sz w:val="28"/>
                <w:szCs w:val="28"/>
              </w:rPr>
              <w:t xml:space="preserve">□ </w:t>
            </w: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p w:rsidR="00562EFA" w:rsidRDefault="007A47E7">
            <w:pPr>
              <w:snapToGrid w:val="0"/>
              <w:spacing w:line="380" w:lineRule="exact"/>
              <w:ind w:left="679"/>
              <w:jc w:val="both"/>
            </w:pPr>
            <w:r>
              <w:rPr>
                <w:rFonts w:ascii="標楷體" w:eastAsia="標楷體" w:hAnsi="標楷體"/>
                <w:sz w:val="26"/>
                <w:szCs w:val="26"/>
              </w:rPr>
              <w:t xml:space="preserve">   ※</w:t>
            </w:r>
            <w:r>
              <w:rPr>
                <w:rFonts w:ascii="標楷體" w:eastAsia="標楷體" w:hAnsi="標楷體"/>
                <w:sz w:val="26"/>
                <w:szCs w:val="26"/>
              </w:rPr>
              <w:t xml:space="preserve">是否經大陸地區或香港澳門地區轉機　</w:t>
            </w:r>
            <w:r>
              <w:rPr>
                <w:rFonts w:ascii="標楷體" w:eastAsia="標楷體" w:hAnsi="標楷體"/>
                <w:sz w:val="26"/>
                <w:szCs w:val="26"/>
              </w:rPr>
              <w:t>□</w:t>
            </w:r>
            <w:r>
              <w:rPr>
                <w:rFonts w:ascii="標楷體" w:eastAsia="標楷體" w:hAnsi="標楷體"/>
                <w:sz w:val="26"/>
                <w:szCs w:val="26"/>
              </w:rPr>
              <w:t>是</w:t>
            </w:r>
            <w:proofErr w:type="gramStart"/>
            <w:r>
              <w:rPr>
                <w:rFonts w:ascii="標楷體" w:eastAsia="標楷體" w:hAnsi="標楷體"/>
                <w:sz w:val="26"/>
                <w:szCs w:val="26"/>
              </w:rPr>
              <w:t xml:space="preserve">　</w:t>
            </w:r>
            <w:r>
              <w:rPr>
                <w:rFonts w:ascii="標楷體" w:eastAsia="標楷體" w:hAnsi="標楷體"/>
                <w:sz w:val="26"/>
                <w:szCs w:val="26"/>
              </w:rPr>
              <w:t>□</w:t>
            </w:r>
            <w:r>
              <w:rPr>
                <w:rFonts w:ascii="標楷體" w:eastAsia="標楷體" w:hAnsi="標楷體"/>
                <w:sz w:val="26"/>
                <w:szCs w:val="26"/>
              </w:rPr>
              <w:t>否</w:t>
            </w:r>
            <w:proofErr w:type="gramEnd"/>
          </w:p>
        </w:tc>
      </w:tr>
      <w:tr w:rsidR="00562EFA">
        <w:tblPrEx>
          <w:tblCellMar>
            <w:top w:w="0" w:type="dxa"/>
            <w:bottom w:w="0" w:type="dxa"/>
          </w:tblCellMar>
        </w:tblPrEx>
        <w:trPr>
          <w:trHeight w:val="836"/>
        </w:trPr>
        <w:tc>
          <w:tcPr>
            <w:tcW w:w="194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overflowPunct w:val="0"/>
              <w:spacing w:line="280" w:lineRule="exact"/>
              <w:jc w:val="both"/>
              <w:rPr>
                <w:rFonts w:ascii="標楷體" w:eastAsia="標楷體" w:hAnsi="標楷體"/>
                <w:color w:val="000000"/>
                <w:sz w:val="26"/>
                <w:szCs w:val="26"/>
              </w:rPr>
            </w:pPr>
            <w:r>
              <w:rPr>
                <w:rFonts w:ascii="標楷體" w:eastAsia="標楷體" w:hAnsi="標楷體"/>
                <w:color w:val="000000"/>
                <w:sz w:val="26"/>
                <w:szCs w:val="26"/>
              </w:rPr>
              <w:t>是否已登錄「國人赴陸港澳動態登錄系統」</w:t>
            </w:r>
          </w:p>
        </w:tc>
        <w:tc>
          <w:tcPr>
            <w:tcW w:w="911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2EFA" w:rsidRDefault="007A47E7">
            <w:pPr>
              <w:overflowPunct w:val="0"/>
              <w:spacing w:line="0" w:lineRule="atLeast"/>
              <w:ind w:left="679"/>
            </w:pPr>
            <w:r>
              <w:rPr>
                <w:rFonts w:ascii="標楷體" w:eastAsia="標楷體" w:hAnsi="標楷體"/>
                <w:color w:val="000000"/>
                <w:sz w:val="26"/>
                <w:szCs w:val="26"/>
              </w:rPr>
              <w:t xml:space="preserve">□ </w:t>
            </w:r>
            <w:r>
              <w:rPr>
                <w:rFonts w:ascii="標楷體" w:eastAsia="標楷體" w:hAnsi="標楷體"/>
                <w:color w:val="000000"/>
                <w:sz w:val="26"/>
                <w:szCs w:val="26"/>
              </w:rPr>
              <w:t>是，</w:t>
            </w:r>
            <w:proofErr w:type="gramStart"/>
            <w:r>
              <w:rPr>
                <w:rFonts w:ascii="標楷體" w:eastAsia="標楷體" w:hAnsi="標楷體"/>
                <w:color w:val="000000"/>
                <w:sz w:val="26"/>
                <w:szCs w:val="26"/>
              </w:rPr>
              <w:t>並已影送</w:t>
            </w:r>
            <w:proofErr w:type="gramEnd"/>
            <w:r>
              <w:rPr>
                <w:rFonts w:ascii="標楷體" w:eastAsia="標楷體" w:hAnsi="標楷體"/>
                <w:color w:val="000000"/>
                <w:sz w:val="26"/>
                <w:szCs w:val="26"/>
              </w:rPr>
              <w:t>所屬機關</w:t>
            </w:r>
            <w:r>
              <w:rPr>
                <w:rFonts w:ascii="標楷體" w:eastAsia="標楷體" w:hAnsi="標楷體"/>
                <w:color w:val="000000"/>
                <w:sz w:val="26"/>
                <w:szCs w:val="26"/>
              </w:rPr>
              <w:t>(</w:t>
            </w:r>
            <w:r>
              <w:rPr>
                <w:rFonts w:ascii="標楷體" w:eastAsia="標楷體" w:hAnsi="標楷體"/>
                <w:color w:val="000000"/>
                <w:sz w:val="26"/>
                <w:szCs w:val="26"/>
              </w:rPr>
              <w:t>構</w:t>
            </w:r>
            <w:r>
              <w:rPr>
                <w:rFonts w:ascii="標楷體" w:eastAsia="標楷體" w:hAnsi="標楷體"/>
                <w:color w:val="000000"/>
                <w:sz w:val="26"/>
                <w:szCs w:val="26"/>
              </w:rPr>
              <w:t>)</w:t>
            </w:r>
            <w:r>
              <w:rPr>
                <w:rFonts w:ascii="標楷體" w:eastAsia="標楷體" w:hAnsi="標楷體"/>
                <w:color w:val="000000"/>
                <w:sz w:val="26"/>
                <w:szCs w:val="26"/>
              </w:rPr>
              <w:t>留存</w:t>
            </w:r>
            <w:r>
              <w:rPr>
                <w:rFonts w:ascii="標楷體" w:eastAsia="標楷體" w:hAnsi="標楷體"/>
                <w:color w:val="000000"/>
                <w:sz w:val="26"/>
                <w:szCs w:val="26"/>
              </w:rPr>
              <w:t xml:space="preserve">     □ </w:t>
            </w:r>
            <w:r>
              <w:rPr>
                <w:rFonts w:ascii="標楷體" w:eastAsia="標楷體" w:hAnsi="標楷體"/>
                <w:color w:val="000000"/>
                <w:sz w:val="26"/>
                <w:szCs w:val="26"/>
              </w:rPr>
              <w:t>否</w:t>
            </w:r>
            <w:r>
              <w:rPr>
                <w:rFonts w:ascii="標楷體" w:eastAsia="標楷體" w:hAnsi="標楷體"/>
                <w:color w:val="000000"/>
                <w:sz w:val="26"/>
                <w:szCs w:val="26"/>
              </w:rPr>
              <w:br/>
            </w:r>
            <w:r>
              <w:rPr>
                <w:rFonts w:ascii="標楷體" w:eastAsia="標楷體" w:hAnsi="標楷體"/>
                <w:color w:val="000000"/>
                <w:sz w:val="26"/>
                <w:szCs w:val="26"/>
              </w:rPr>
              <w:t xml:space="preserve">□ </w:t>
            </w:r>
            <w:r>
              <w:rPr>
                <w:rFonts w:ascii="標楷體" w:eastAsia="標楷體" w:hAnsi="標楷體"/>
                <w:color w:val="000000"/>
                <w:sz w:val="26"/>
                <w:szCs w:val="26"/>
              </w:rPr>
              <w:t>未經大陸地區或香港澳門地區轉機，無須登錄</w:t>
            </w:r>
          </w:p>
        </w:tc>
      </w:tr>
      <w:tr w:rsidR="00562EFA">
        <w:tblPrEx>
          <w:tblCellMar>
            <w:top w:w="0" w:type="dxa"/>
            <w:bottom w:w="0" w:type="dxa"/>
          </w:tblCellMar>
        </w:tblPrEx>
        <w:trPr>
          <w:cantSplit/>
          <w:trHeight w:val="542"/>
        </w:trPr>
        <w:tc>
          <w:tcPr>
            <w:tcW w:w="1942"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proofErr w:type="gramStart"/>
            <w:r>
              <w:rPr>
                <w:rFonts w:ascii="標楷體" w:eastAsia="標楷體" w:hAnsi="標楷體"/>
                <w:sz w:val="28"/>
                <w:szCs w:val="28"/>
              </w:rPr>
              <w:t>使用假別</w:t>
            </w:r>
            <w:proofErr w:type="gram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休假</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天</w:t>
            </w:r>
          </w:p>
        </w:tc>
        <w:tc>
          <w:tcPr>
            <w:tcW w:w="24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婚假</w:t>
            </w:r>
          </w:p>
        </w:tc>
        <w:tc>
          <w:tcPr>
            <w:tcW w:w="226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天</w:t>
            </w:r>
          </w:p>
        </w:tc>
      </w:tr>
      <w:tr w:rsidR="00562EFA">
        <w:tblPrEx>
          <w:tblCellMar>
            <w:top w:w="0" w:type="dxa"/>
            <w:bottom w:w="0" w:type="dxa"/>
          </w:tblCellMar>
        </w:tblPrEx>
        <w:trPr>
          <w:cantSplit/>
          <w:trHeight w:val="551"/>
        </w:trPr>
        <w:tc>
          <w:tcPr>
            <w:tcW w:w="1942"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562EFA">
            <w:pPr>
              <w:snapToGrid w:val="0"/>
              <w:jc w:val="center"/>
              <w:rPr>
                <w:rFonts w:ascii="標楷體" w:eastAsia="標楷體" w:hAnsi="標楷體"/>
                <w:sz w:val="28"/>
                <w:szCs w:val="28"/>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補假</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天</w:t>
            </w:r>
          </w:p>
        </w:tc>
        <w:tc>
          <w:tcPr>
            <w:tcW w:w="24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pPr>
            <w:r>
              <w:rPr>
                <w:rFonts w:ascii="標楷體" w:eastAsia="標楷體" w:hAnsi="標楷體"/>
                <w:sz w:val="28"/>
                <w:szCs w:val="28"/>
              </w:rPr>
              <w:t xml:space="preserve"> </w:t>
            </w:r>
            <w:r>
              <w:rPr>
                <w:rFonts w:ascii="標楷體" w:eastAsia="標楷體" w:hAnsi="標楷體"/>
              </w:rPr>
              <w:t>其他假：</w:t>
            </w:r>
            <w:r>
              <w:rPr>
                <w:rFonts w:ascii="標楷體" w:eastAsia="標楷體" w:hAnsi="標楷體"/>
                <w:u w:val="single"/>
              </w:rPr>
              <w:t xml:space="preserve">       </w:t>
            </w:r>
            <w:r>
              <w:rPr>
                <w:rFonts w:ascii="標楷體" w:eastAsia="標楷體" w:hAnsi="標楷體"/>
                <w:color w:val="000000"/>
                <w:kern w:val="0"/>
              </w:rPr>
              <w:t>假</w:t>
            </w:r>
          </w:p>
        </w:tc>
        <w:tc>
          <w:tcPr>
            <w:tcW w:w="226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天</w:t>
            </w:r>
          </w:p>
        </w:tc>
      </w:tr>
      <w:tr w:rsidR="00562EFA">
        <w:tblPrEx>
          <w:tblCellMar>
            <w:top w:w="0" w:type="dxa"/>
            <w:bottom w:w="0" w:type="dxa"/>
          </w:tblCellMar>
        </w:tblPrEx>
        <w:trPr>
          <w:cantSplit/>
          <w:trHeight w:val="1148"/>
        </w:trPr>
        <w:tc>
          <w:tcPr>
            <w:tcW w:w="194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出國事由</w:t>
            </w:r>
          </w:p>
        </w:tc>
        <w:tc>
          <w:tcPr>
            <w:tcW w:w="9115" w:type="dxa"/>
            <w:gridSpan w:val="12"/>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rsidR="00562EFA" w:rsidRDefault="007A47E7">
            <w:pPr>
              <w:snapToGrid w:val="0"/>
              <w:ind w:left="679"/>
            </w:pPr>
            <w:r>
              <w:rPr>
                <w:rFonts w:ascii="新細明體" w:hAnsi="新細明體"/>
                <w:color w:val="000000"/>
                <w:sz w:val="26"/>
                <w:szCs w:val="26"/>
              </w:rPr>
              <w:t>□</w:t>
            </w:r>
            <w:r>
              <w:rPr>
                <w:rFonts w:ascii="標楷體" w:eastAsia="標楷體" w:hAnsi="標楷體"/>
                <w:sz w:val="28"/>
                <w:szCs w:val="28"/>
              </w:rPr>
              <w:t>旅遊觀光</w:t>
            </w:r>
            <w:r>
              <w:rPr>
                <w:rFonts w:ascii="標楷體" w:eastAsia="標楷體" w:hAnsi="標楷體"/>
                <w:sz w:val="28"/>
                <w:szCs w:val="28"/>
              </w:rPr>
              <w:t xml:space="preserve">      </w:t>
            </w:r>
            <w:r>
              <w:rPr>
                <w:rFonts w:ascii="新細明體" w:hAnsi="新細明體"/>
                <w:color w:val="000000"/>
                <w:sz w:val="26"/>
                <w:szCs w:val="26"/>
              </w:rPr>
              <w:t>□</w:t>
            </w:r>
            <w:r>
              <w:rPr>
                <w:rFonts w:ascii="標楷體" w:eastAsia="標楷體" w:hAnsi="標楷體"/>
                <w:sz w:val="28"/>
                <w:szCs w:val="28"/>
              </w:rPr>
              <w:t>考察</w:t>
            </w:r>
            <w:r>
              <w:rPr>
                <w:rFonts w:ascii="標楷體" w:eastAsia="標楷體" w:hAnsi="標楷體"/>
                <w:sz w:val="28"/>
                <w:szCs w:val="28"/>
              </w:rPr>
              <w:t xml:space="preserve">      </w:t>
            </w:r>
            <w:r>
              <w:rPr>
                <w:rFonts w:ascii="新細明體" w:hAnsi="新細明體"/>
                <w:color w:val="000000"/>
                <w:sz w:val="26"/>
                <w:szCs w:val="26"/>
              </w:rPr>
              <w:t>□</w:t>
            </w:r>
            <w:r>
              <w:rPr>
                <w:rFonts w:ascii="標楷體" w:eastAsia="標楷體" w:hAnsi="標楷體"/>
                <w:sz w:val="28"/>
                <w:szCs w:val="28"/>
              </w:rPr>
              <w:t>探訪親友</w:t>
            </w:r>
          </w:p>
          <w:p w:rsidR="00562EFA" w:rsidRDefault="007A47E7">
            <w:pPr>
              <w:snapToGrid w:val="0"/>
              <w:spacing w:before="183"/>
              <w:ind w:left="679"/>
            </w:pPr>
            <w:r>
              <w:rPr>
                <w:rFonts w:ascii="新細明體" w:hAnsi="新細明體"/>
                <w:color w:val="000000"/>
                <w:sz w:val="26"/>
                <w:szCs w:val="26"/>
              </w:rPr>
              <w:t>□</w:t>
            </w:r>
            <w:r>
              <w:rPr>
                <w:rFonts w:ascii="標楷體" w:eastAsia="標楷體" w:hAnsi="標楷體"/>
                <w:sz w:val="28"/>
                <w:szCs w:val="28"/>
              </w:rPr>
              <w:t>其他：</w:t>
            </w:r>
            <w:r>
              <w:rPr>
                <w:rFonts w:ascii="標楷體" w:eastAsia="標楷體" w:hAnsi="標楷體"/>
                <w:sz w:val="28"/>
                <w:szCs w:val="28"/>
                <w:u w:val="single"/>
              </w:rPr>
              <w:t xml:space="preserve">                                  </w:t>
            </w:r>
            <w:r>
              <w:rPr>
                <w:rFonts w:ascii="標楷體" w:eastAsia="標楷體" w:hAnsi="標楷體"/>
                <w:color w:val="000000"/>
                <w:kern w:val="0"/>
                <w:sz w:val="26"/>
                <w:szCs w:val="26"/>
              </w:rPr>
              <w:t>（須敘明事由）</w:t>
            </w:r>
          </w:p>
        </w:tc>
      </w:tr>
      <w:tr w:rsidR="00562EFA">
        <w:tblPrEx>
          <w:tblCellMar>
            <w:top w:w="0" w:type="dxa"/>
            <w:bottom w:w="0" w:type="dxa"/>
          </w:tblCellMar>
        </w:tblPrEx>
        <w:trPr>
          <w:trHeight w:hRule="exact" w:val="655"/>
        </w:trPr>
        <w:tc>
          <w:tcPr>
            <w:tcW w:w="2211" w:type="dxa"/>
            <w:gridSpan w:val="3"/>
            <w:tcBorders>
              <w:top w:val="doub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申請人</w:t>
            </w:r>
          </w:p>
        </w:tc>
        <w:tc>
          <w:tcPr>
            <w:tcW w:w="2211"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職務代理人</w:t>
            </w:r>
          </w:p>
        </w:tc>
        <w:tc>
          <w:tcPr>
            <w:tcW w:w="2212"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單位主管</w:t>
            </w:r>
          </w:p>
        </w:tc>
        <w:tc>
          <w:tcPr>
            <w:tcW w:w="2211"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62EFA" w:rsidRDefault="007A47E7">
            <w:pPr>
              <w:snapToGrid w:val="0"/>
              <w:jc w:val="center"/>
              <w:rPr>
                <w:rFonts w:ascii="標楷體" w:eastAsia="標楷體" w:hAnsi="標楷體"/>
                <w:sz w:val="28"/>
                <w:szCs w:val="28"/>
              </w:rPr>
            </w:pPr>
            <w:r>
              <w:rPr>
                <w:rFonts w:ascii="標楷體" w:eastAsia="標楷體" w:hAnsi="標楷體"/>
                <w:sz w:val="28"/>
                <w:szCs w:val="28"/>
              </w:rPr>
              <w:t>人事室</w:t>
            </w:r>
          </w:p>
        </w:tc>
        <w:tc>
          <w:tcPr>
            <w:tcW w:w="2212" w:type="dxa"/>
            <w:tcBorders>
              <w:top w:val="doub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2EFA" w:rsidRDefault="007A47E7">
            <w:pPr>
              <w:snapToGrid w:val="0"/>
              <w:spacing w:line="240" w:lineRule="exact"/>
              <w:jc w:val="center"/>
              <w:rPr>
                <w:rFonts w:ascii="標楷體" w:eastAsia="標楷體" w:hAnsi="標楷體"/>
                <w:sz w:val="28"/>
                <w:szCs w:val="28"/>
              </w:rPr>
            </w:pPr>
            <w:r>
              <w:rPr>
                <w:rFonts w:ascii="標楷體" w:eastAsia="標楷體" w:hAnsi="標楷體"/>
                <w:sz w:val="28"/>
                <w:szCs w:val="28"/>
              </w:rPr>
              <w:t>政風室</w:t>
            </w:r>
          </w:p>
          <w:p w:rsidR="00562EFA" w:rsidRDefault="007A47E7">
            <w:pPr>
              <w:snapToGrid w:val="0"/>
              <w:spacing w:line="100" w:lineRule="atLeast"/>
              <w:jc w:val="center"/>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赴港澳</w:t>
            </w:r>
            <w:proofErr w:type="gramStart"/>
            <w:r>
              <w:rPr>
                <w:rFonts w:ascii="標楷體" w:eastAsia="標楷體" w:hAnsi="標楷體"/>
                <w:sz w:val="20"/>
                <w:szCs w:val="20"/>
              </w:rPr>
              <w:t>需加會</w:t>
            </w:r>
            <w:proofErr w:type="gramEnd"/>
            <w:r>
              <w:rPr>
                <w:rFonts w:ascii="標楷體" w:eastAsia="標楷體" w:hAnsi="標楷體"/>
                <w:sz w:val="20"/>
                <w:szCs w:val="20"/>
              </w:rPr>
              <w:t>)</w:t>
            </w:r>
          </w:p>
        </w:tc>
      </w:tr>
      <w:tr w:rsidR="00562EFA">
        <w:tblPrEx>
          <w:tblCellMar>
            <w:top w:w="0" w:type="dxa"/>
            <w:bottom w:w="0" w:type="dxa"/>
          </w:tblCellMar>
        </w:tblPrEx>
        <w:trPr>
          <w:cantSplit/>
          <w:trHeight w:val="1173"/>
        </w:trPr>
        <w:tc>
          <w:tcPr>
            <w:tcW w:w="221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562EFA" w:rsidRDefault="00562EFA">
            <w:pPr>
              <w:snapToGrid w:val="0"/>
              <w:jc w:val="both"/>
              <w:rPr>
                <w:rFonts w:ascii="標楷體" w:eastAsia="標楷體" w:hAnsi="標楷體"/>
              </w:rPr>
            </w:pPr>
          </w:p>
        </w:tc>
        <w:tc>
          <w:tcPr>
            <w:tcW w:w="2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562EFA">
            <w:pPr>
              <w:snapToGrid w:val="0"/>
              <w:rPr>
                <w:rFonts w:ascii="標楷體" w:eastAsia="標楷體" w:hAnsi="標楷體"/>
              </w:rPr>
            </w:pPr>
          </w:p>
        </w:tc>
        <w:tc>
          <w:tcPr>
            <w:tcW w:w="22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62EFA" w:rsidRDefault="00562EFA">
            <w:pPr>
              <w:snapToGrid w:val="0"/>
              <w:rPr>
                <w:rFonts w:ascii="標楷體" w:eastAsia="標楷體" w:hAnsi="標楷體"/>
              </w:rPr>
            </w:pPr>
          </w:p>
        </w:tc>
        <w:tc>
          <w:tcPr>
            <w:tcW w:w="22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62EFA" w:rsidRDefault="00562EFA">
            <w:pPr>
              <w:snapToGrid w:val="0"/>
              <w:rPr>
                <w:rFonts w:ascii="標楷體" w:eastAsia="標楷體" w:hAnsi="標楷體"/>
              </w:rPr>
            </w:pPr>
          </w:p>
        </w:tc>
        <w:tc>
          <w:tcPr>
            <w:tcW w:w="2212"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2EFA" w:rsidRDefault="00562EFA">
            <w:pPr>
              <w:snapToGrid w:val="0"/>
              <w:rPr>
                <w:rFonts w:ascii="標楷體" w:eastAsia="標楷體" w:hAnsi="標楷體"/>
              </w:rPr>
            </w:pPr>
          </w:p>
        </w:tc>
      </w:tr>
      <w:tr w:rsidR="00562EFA">
        <w:tblPrEx>
          <w:tblCellMar>
            <w:top w:w="0" w:type="dxa"/>
            <w:bottom w:w="0" w:type="dxa"/>
          </w:tblCellMar>
        </w:tblPrEx>
        <w:trPr>
          <w:cantSplit/>
          <w:trHeight w:val="284"/>
        </w:trPr>
        <w:tc>
          <w:tcPr>
            <w:tcW w:w="5528" w:type="dxa"/>
            <w:gridSpan w:val="7"/>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FA" w:rsidRDefault="007A47E7">
            <w:pPr>
              <w:snapToGrid w:val="0"/>
              <w:jc w:val="center"/>
            </w:pPr>
            <w:r>
              <w:rPr>
                <w:rFonts w:ascii="標楷體" w:eastAsia="標楷體" w:hAnsi="標楷體"/>
                <w:sz w:val="32"/>
                <w:szCs w:val="32"/>
              </w:rPr>
              <w:t>核稿</w:t>
            </w:r>
            <w:r>
              <w:rPr>
                <w:rFonts w:ascii="標楷體" w:eastAsia="標楷體" w:hAnsi="標楷體"/>
                <w:sz w:val="20"/>
                <w:szCs w:val="28"/>
              </w:rPr>
              <w:t>(</w:t>
            </w:r>
            <w:r>
              <w:rPr>
                <w:rFonts w:ascii="標楷體" w:eastAsia="標楷體" w:hAnsi="標楷體"/>
                <w:sz w:val="20"/>
                <w:szCs w:val="28"/>
              </w:rPr>
              <w:t>非督導單位可略</w:t>
            </w:r>
            <w:r>
              <w:rPr>
                <w:rFonts w:ascii="標楷體" w:eastAsia="標楷體" w:hAnsi="標楷體"/>
                <w:sz w:val="20"/>
                <w:szCs w:val="28"/>
              </w:rPr>
              <w:t>)</w:t>
            </w:r>
          </w:p>
        </w:tc>
        <w:tc>
          <w:tcPr>
            <w:tcW w:w="5529"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62EFA" w:rsidRDefault="007A47E7">
            <w:pPr>
              <w:snapToGrid w:val="0"/>
              <w:jc w:val="center"/>
              <w:rPr>
                <w:rFonts w:ascii="標楷體" w:eastAsia="標楷體" w:hAnsi="標楷體"/>
                <w:sz w:val="32"/>
                <w:szCs w:val="32"/>
              </w:rPr>
            </w:pPr>
            <w:r>
              <w:rPr>
                <w:rFonts w:ascii="標楷體" w:eastAsia="標楷體" w:hAnsi="標楷體"/>
                <w:sz w:val="32"/>
                <w:szCs w:val="32"/>
              </w:rPr>
              <w:t>處長</w:t>
            </w:r>
          </w:p>
        </w:tc>
      </w:tr>
      <w:tr w:rsidR="00562EFA">
        <w:tblPrEx>
          <w:tblCellMar>
            <w:top w:w="0" w:type="dxa"/>
            <w:bottom w:w="0" w:type="dxa"/>
          </w:tblCellMar>
        </w:tblPrEx>
        <w:trPr>
          <w:cantSplit/>
          <w:trHeight w:val="2543"/>
        </w:trPr>
        <w:tc>
          <w:tcPr>
            <w:tcW w:w="1560" w:type="dxa"/>
            <w:tcBorders>
              <w:top w:val="single" w:sz="4" w:space="0" w:color="000000"/>
              <w:left w:val="single" w:sz="12" w:space="0" w:color="000000"/>
              <w:bottom w:val="single" w:sz="12" w:space="0" w:color="000000"/>
              <w:right w:val="single" w:sz="4" w:space="0" w:color="FFFFFF"/>
            </w:tcBorders>
            <w:shd w:val="clear" w:color="auto" w:fill="auto"/>
            <w:tcMar>
              <w:top w:w="0" w:type="dxa"/>
              <w:left w:w="28" w:type="dxa"/>
              <w:bottom w:w="0" w:type="dxa"/>
              <w:right w:w="28" w:type="dxa"/>
            </w:tcMar>
            <w:vAlign w:val="center"/>
          </w:tcPr>
          <w:p w:rsidR="00562EFA" w:rsidRDefault="007A47E7">
            <w:pPr>
              <w:snapToGrid w:val="0"/>
              <w:rPr>
                <w:rFonts w:ascii="標楷體" w:eastAsia="標楷體" w:hAnsi="標楷體"/>
                <w:sz w:val="28"/>
                <w:szCs w:val="28"/>
              </w:rPr>
            </w:pPr>
            <w:r>
              <w:rPr>
                <w:rFonts w:ascii="標楷體" w:eastAsia="標楷體" w:hAnsi="標楷體"/>
                <w:sz w:val="28"/>
                <w:szCs w:val="28"/>
              </w:rPr>
              <w:t>副總工程司</w:t>
            </w:r>
          </w:p>
          <w:p w:rsidR="00562EFA" w:rsidRDefault="00562EFA">
            <w:pPr>
              <w:snapToGrid w:val="0"/>
              <w:rPr>
                <w:rFonts w:ascii="標楷體" w:eastAsia="標楷體" w:hAnsi="標楷體"/>
                <w:sz w:val="20"/>
                <w:szCs w:val="20"/>
              </w:rPr>
            </w:pPr>
          </w:p>
          <w:p w:rsidR="00562EFA" w:rsidRDefault="007A47E7">
            <w:pPr>
              <w:snapToGrid w:val="0"/>
              <w:rPr>
                <w:rFonts w:ascii="標楷體" w:eastAsia="標楷體" w:hAnsi="標楷體"/>
                <w:sz w:val="28"/>
                <w:szCs w:val="28"/>
              </w:rPr>
            </w:pPr>
            <w:r>
              <w:rPr>
                <w:rFonts w:ascii="標楷體" w:eastAsia="標楷體" w:hAnsi="標楷體"/>
                <w:sz w:val="28"/>
                <w:szCs w:val="28"/>
              </w:rPr>
              <w:t>主任秘書</w:t>
            </w:r>
          </w:p>
          <w:p w:rsidR="00562EFA" w:rsidRDefault="00562EFA">
            <w:pPr>
              <w:snapToGrid w:val="0"/>
              <w:rPr>
                <w:rFonts w:ascii="標楷體" w:eastAsia="標楷體" w:hAnsi="標楷體"/>
                <w:sz w:val="20"/>
                <w:szCs w:val="20"/>
              </w:rPr>
            </w:pPr>
          </w:p>
          <w:p w:rsidR="00562EFA" w:rsidRDefault="007A47E7">
            <w:pPr>
              <w:snapToGrid w:val="0"/>
              <w:rPr>
                <w:rFonts w:ascii="標楷體" w:eastAsia="標楷體" w:hAnsi="標楷體"/>
                <w:sz w:val="28"/>
                <w:szCs w:val="28"/>
              </w:rPr>
            </w:pPr>
            <w:r>
              <w:rPr>
                <w:rFonts w:ascii="標楷體" w:eastAsia="標楷體" w:hAnsi="標楷體"/>
                <w:sz w:val="28"/>
                <w:szCs w:val="28"/>
              </w:rPr>
              <w:t>總工程司</w:t>
            </w:r>
          </w:p>
          <w:p w:rsidR="00562EFA" w:rsidRDefault="00562EFA">
            <w:pPr>
              <w:snapToGrid w:val="0"/>
              <w:rPr>
                <w:rFonts w:ascii="標楷體" w:eastAsia="標楷體" w:hAnsi="標楷體"/>
                <w:sz w:val="20"/>
                <w:szCs w:val="20"/>
              </w:rPr>
            </w:pPr>
          </w:p>
          <w:p w:rsidR="00562EFA" w:rsidRDefault="007A47E7">
            <w:pPr>
              <w:snapToGrid w:val="0"/>
            </w:pPr>
            <w:r>
              <w:rPr>
                <w:rFonts w:ascii="標楷體" w:eastAsia="標楷體" w:hAnsi="標楷體"/>
                <w:sz w:val="28"/>
                <w:szCs w:val="32"/>
              </w:rPr>
              <w:t>副處長</w:t>
            </w:r>
          </w:p>
        </w:tc>
        <w:tc>
          <w:tcPr>
            <w:tcW w:w="3968" w:type="dxa"/>
            <w:gridSpan w:val="6"/>
            <w:tcBorders>
              <w:top w:val="single" w:sz="4" w:space="0" w:color="000000"/>
              <w:left w:val="single" w:sz="4" w:space="0" w:color="FFFFFF"/>
              <w:bottom w:val="single" w:sz="12" w:space="0" w:color="000000"/>
              <w:right w:val="single" w:sz="4" w:space="0" w:color="000000"/>
            </w:tcBorders>
            <w:shd w:val="clear" w:color="auto" w:fill="auto"/>
            <w:tcMar>
              <w:top w:w="0" w:type="dxa"/>
              <w:left w:w="10" w:type="dxa"/>
              <w:bottom w:w="0" w:type="dxa"/>
              <w:right w:w="10" w:type="dxa"/>
            </w:tcMar>
            <w:vAlign w:val="center"/>
          </w:tcPr>
          <w:p w:rsidR="00562EFA" w:rsidRDefault="00562EFA">
            <w:pPr>
              <w:snapToGrid w:val="0"/>
              <w:rPr>
                <w:rFonts w:ascii="標楷體" w:eastAsia="標楷體" w:hAnsi="標楷體"/>
                <w:sz w:val="28"/>
                <w:szCs w:val="28"/>
              </w:rPr>
            </w:pPr>
          </w:p>
        </w:tc>
        <w:tc>
          <w:tcPr>
            <w:tcW w:w="5529" w:type="dxa"/>
            <w:gridSpan w:val="7"/>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562EFA" w:rsidRDefault="00562EFA">
            <w:pPr>
              <w:snapToGrid w:val="0"/>
              <w:rPr>
                <w:rFonts w:ascii="標楷體" w:eastAsia="標楷體" w:hAnsi="標楷體"/>
              </w:rPr>
            </w:pPr>
          </w:p>
        </w:tc>
      </w:tr>
    </w:tbl>
    <w:p w:rsidR="00562EFA" w:rsidRDefault="007A47E7">
      <w:pPr>
        <w:snapToGrid w:val="0"/>
        <w:ind w:hanging="425"/>
        <w:jc w:val="both"/>
        <w:rPr>
          <w:rFonts w:ascii="標楷體" w:eastAsia="標楷體" w:hAnsi="標楷體"/>
        </w:rPr>
      </w:pPr>
      <w:r>
        <w:rPr>
          <w:rFonts w:ascii="標楷體" w:eastAsia="標楷體" w:hAnsi="標楷體"/>
        </w:rPr>
        <w:t>注意事項：</w:t>
      </w:r>
    </w:p>
    <w:p w:rsidR="00562EFA" w:rsidRDefault="007A47E7">
      <w:pPr>
        <w:pStyle w:val="a9"/>
        <w:numPr>
          <w:ilvl w:val="0"/>
          <w:numId w:val="1"/>
        </w:numPr>
        <w:snapToGrid w:val="0"/>
        <w:spacing w:line="220" w:lineRule="exact"/>
        <w:ind w:left="624"/>
        <w:jc w:val="both"/>
        <w:rPr>
          <w:rFonts w:ascii="標楷體" w:eastAsia="標楷體" w:hAnsi="標楷體"/>
        </w:rPr>
      </w:pPr>
      <w:r>
        <w:rPr>
          <w:rFonts w:ascii="標楷體" w:eastAsia="標楷體" w:hAnsi="標楷體"/>
        </w:rPr>
        <w:t>公務人員得利用各項補休</w:t>
      </w:r>
      <w:proofErr w:type="gramStart"/>
      <w:r>
        <w:rPr>
          <w:rFonts w:ascii="標楷體" w:eastAsia="標楷體" w:hAnsi="標楷體"/>
        </w:rPr>
        <w:t>併</w:t>
      </w:r>
      <w:proofErr w:type="gramEnd"/>
      <w:r>
        <w:rPr>
          <w:rFonts w:ascii="標楷體" w:eastAsia="標楷體" w:hAnsi="標楷體"/>
        </w:rPr>
        <w:t>同休假、婚假或其他放假日申請出國觀光，如欲請事假，尚無違公務人員請假規則規定，惟仍由機關首長本於權責決定。</w:t>
      </w:r>
    </w:p>
    <w:p w:rsidR="00562EFA" w:rsidRDefault="007A47E7">
      <w:pPr>
        <w:pStyle w:val="a9"/>
        <w:numPr>
          <w:ilvl w:val="0"/>
          <w:numId w:val="1"/>
        </w:numPr>
        <w:snapToGrid w:val="0"/>
        <w:spacing w:line="220" w:lineRule="exact"/>
        <w:ind w:left="624"/>
        <w:jc w:val="both"/>
        <w:rPr>
          <w:rFonts w:ascii="標楷體" w:eastAsia="標楷體" w:hAnsi="標楷體"/>
        </w:rPr>
      </w:pPr>
      <w:r>
        <w:rPr>
          <w:rFonts w:ascii="標楷體" w:eastAsia="標楷體" w:hAnsi="標楷體"/>
        </w:rPr>
        <w:t>赴大陸地區</w:t>
      </w:r>
      <w:r>
        <w:rPr>
          <w:rFonts w:ascii="標楷體" w:eastAsia="標楷體" w:hAnsi="標楷體"/>
        </w:rPr>
        <w:t>(</w:t>
      </w:r>
      <w:r>
        <w:rPr>
          <w:rFonts w:ascii="標楷體" w:eastAsia="標楷體" w:hAnsi="標楷體"/>
        </w:rPr>
        <w:t>含轉機</w:t>
      </w:r>
      <w:r>
        <w:rPr>
          <w:rFonts w:ascii="標楷體" w:eastAsia="標楷體" w:hAnsi="標楷體"/>
        </w:rPr>
        <w:t>)</w:t>
      </w:r>
      <w:r>
        <w:rPr>
          <w:rFonts w:ascii="標楷體" w:eastAsia="標楷體" w:hAnsi="標楷體"/>
        </w:rPr>
        <w:t>者，應依「簡任第十職等及警監四階以下未涉及國家安全機密之公務員及警察人員赴大陸地區作業要點」辦理，</w:t>
      </w:r>
      <w:proofErr w:type="gramStart"/>
      <w:r>
        <w:rPr>
          <w:rFonts w:ascii="標楷體" w:eastAsia="標楷體" w:hAnsi="標楷體"/>
        </w:rPr>
        <w:t>並改填</w:t>
      </w:r>
      <w:proofErr w:type="gramEnd"/>
      <w:r>
        <w:rPr>
          <w:rFonts w:ascii="標楷體" w:eastAsia="標楷體" w:hAnsi="標楷體"/>
        </w:rPr>
        <w:t>「赴大陸地區申請表」簽核。</w:t>
      </w:r>
    </w:p>
    <w:p w:rsidR="00562EFA" w:rsidRDefault="007A47E7">
      <w:pPr>
        <w:pStyle w:val="a9"/>
        <w:numPr>
          <w:ilvl w:val="0"/>
          <w:numId w:val="1"/>
        </w:numPr>
        <w:snapToGrid w:val="0"/>
        <w:spacing w:line="220" w:lineRule="exact"/>
        <w:ind w:left="624"/>
        <w:jc w:val="both"/>
        <w:rPr>
          <w:rFonts w:ascii="標楷體" w:eastAsia="標楷體" w:hAnsi="標楷體"/>
        </w:rPr>
      </w:pPr>
      <w:r>
        <w:rPr>
          <w:rFonts w:ascii="標楷體" w:eastAsia="標楷體" w:hAnsi="標楷體"/>
        </w:rPr>
        <w:t>赴香港或澳門之定義係包含過境或轉乘經由香港或澳門機場、港口之航空器、船舶或其他運輸工具至其他國家或地區。</w:t>
      </w:r>
    </w:p>
    <w:p w:rsidR="00562EFA" w:rsidRDefault="007A47E7">
      <w:pPr>
        <w:pStyle w:val="a9"/>
        <w:numPr>
          <w:ilvl w:val="0"/>
          <w:numId w:val="1"/>
        </w:numPr>
        <w:snapToGrid w:val="0"/>
        <w:spacing w:line="220" w:lineRule="exact"/>
        <w:ind w:left="624"/>
        <w:jc w:val="both"/>
        <w:rPr>
          <w:rFonts w:ascii="標楷體" w:eastAsia="標楷體" w:hAnsi="標楷體"/>
        </w:rPr>
      </w:pPr>
      <w:r>
        <w:rPr>
          <w:rFonts w:ascii="標楷體" w:eastAsia="標楷體" w:hAnsi="標楷體"/>
        </w:rPr>
        <w:t>「行政院及所屬各機關公務人員因公赴香港澳門通報作業要點」第六點以外之行政院及所屬各機關</w:t>
      </w:r>
      <w:r>
        <w:rPr>
          <w:rFonts w:ascii="標楷體" w:eastAsia="標楷體" w:hAnsi="標楷體"/>
        </w:rPr>
        <w:t>(</w:t>
      </w:r>
      <w:r>
        <w:rPr>
          <w:rFonts w:ascii="標楷體" w:eastAsia="標楷體" w:hAnsi="標楷體"/>
        </w:rPr>
        <w:t>構</w:t>
      </w:r>
      <w:r>
        <w:rPr>
          <w:rFonts w:ascii="標楷體" w:eastAsia="標楷體" w:hAnsi="標楷體"/>
        </w:rPr>
        <w:t>)</w:t>
      </w:r>
      <w:r>
        <w:rPr>
          <w:rFonts w:ascii="標楷體" w:eastAsia="標楷體" w:hAnsi="標楷體"/>
        </w:rPr>
        <w:t>人員，非因公務事由赴港澳，且未會見或聯繫本注意事項第三點第二項所定特定身分人員，除緊急臨時之情形外，應於出境日三日前填具本表以通報所屬機關（構）。</w:t>
      </w:r>
    </w:p>
    <w:p w:rsidR="00562EFA" w:rsidRDefault="007A47E7">
      <w:pPr>
        <w:pStyle w:val="a9"/>
        <w:numPr>
          <w:ilvl w:val="0"/>
          <w:numId w:val="1"/>
        </w:numPr>
        <w:snapToGrid w:val="0"/>
        <w:spacing w:line="220" w:lineRule="exact"/>
        <w:ind w:left="624"/>
        <w:jc w:val="both"/>
      </w:pPr>
      <w:r>
        <w:rPr>
          <w:rFonts w:ascii="標楷體" w:eastAsia="標楷體" w:hAnsi="標楷體"/>
        </w:rPr>
        <w:t>行政院及所屬各機關</w:t>
      </w:r>
      <w:r>
        <w:rPr>
          <w:rFonts w:ascii="標楷體" w:eastAsia="標楷體" w:hAnsi="標楷體"/>
        </w:rPr>
        <w:t>(</w:t>
      </w:r>
      <w:r>
        <w:rPr>
          <w:rFonts w:ascii="標楷體" w:eastAsia="標楷體" w:hAnsi="標楷體"/>
        </w:rPr>
        <w:t>構</w:t>
      </w:r>
      <w:r>
        <w:rPr>
          <w:rFonts w:ascii="標楷體" w:eastAsia="標楷體" w:hAnsi="標楷體"/>
        </w:rPr>
        <w:t>)</w:t>
      </w:r>
      <w:r>
        <w:rPr>
          <w:rFonts w:ascii="標楷體" w:eastAsia="標楷體" w:hAnsi="標楷體"/>
        </w:rPr>
        <w:t>人員不分平日、假日赴港澳，行前應至人事差勤系統完成登錄，且不論公務或非公務事由赴港澳，</w:t>
      </w:r>
      <w:proofErr w:type="gramStart"/>
      <w:r>
        <w:rPr>
          <w:rFonts w:ascii="標楷體" w:eastAsia="標楷體" w:hAnsi="標楷體"/>
        </w:rPr>
        <w:t>均應至</w:t>
      </w:r>
      <w:proofErr w:type="gramEnd"/>
      <w:r>
        <w:rPr>
          <w:rFonts w:ascii="標楷體" w:eastAsia="標楷體" w:hAnsi="標楷體"/>
        </w:rPr>
        <w:t>大陸委員會「國人赴陸港澳動態登錄系統」進</w:t>
      </w:r>
      <w:r>
        <w:rPr>
          <w:rFonts w:ascii="標楷體" w:eastAsia="標楷體" w:hAnsi="標楷體"/>
          <w:color w:val="000000"/>
          <w:sz w:val="26"/>
          <w:szCs w:val="26"/>
        </w:rPr>
        <w:t>行登錄，</w:t>
      </w:r>
      <w:proofErr w:type="gramStart"/>
      <w:r>
        <w:rPr>
          <w:rFonts w:ascii="標楷體" w:eastAsia="標楷體" w:hAnsi="標楷體"/>
          <w:color w:val="000000"/>
          <w:sz w:val="26"/>
          <w:szCs w:val="26"/>
        </w:rPr>
        <w:t>併</w:t>
      </w:r>
      <w:r>
        <w:rPr>
          <w:rFonts w:ascii="標楷體" w:eastAsia="標楷體" w:hAnsi="標楷體"/>
          <w:color w:val="000000"/>
          <w:sz w:val="26"/>
          <w:szCs w:val="26"/>
        </w:rPr>
        <w:t>同本表</w:t>
      </w:r>
      <w:proofErr w:type="gramEnd"/>
      <w:r>
        <w:rPr>
          <w:rFonts w:ascii="標楷體" w:eastAsia="標楷體" w:hAnsi="標楷體"/>
          <w:color w:val="000000"/>
          <w:sz w:val="26"/>
          <w:szCs w:val="26"/>
        </w:rPr>
        <w:t>影送所屬機關</w:t>
      </w:r>
      <w:r>
        <w:rPr>
          <w:rFonts w:ascii="標楷體" w:eastAsia="標楷體" w:hAnsi="標楷體"/>
          <w:color w:val="000000"/>
          <w:sz w:val="26"/>
          <w:szCs w:val="26"/>
        </w:rPr>
        <w:t>(</w:t>
      </w:r>
      <w:r>
        <w:rPr>
          <w:rFonts w:ascii="標楷體" w:eastAsia="標楷體" w:hAnsi="標楷體"/>
          <w:color w:val="000000"/>
          <w:sz w:val="26"/>
          <w:szCs w:val="26"/>
        </w:rPr>
        <w:t>構</w:t>
      </w:r>
      <w:r>
        <w:rPr>
          <w:rFonts w:ascii="標楷體" w:eastAsia="標楷體" w:hAnsi="標楷體"/>
          <w:color w:val="000000"/>
          <w:sz w:val="26"/>
          <w:szCs w:val="26"/>
        </w:rPr>
        <w:t>)</w:t>
      </w:r>
      <w:r>
        <w:rPr>
          <w:rFonts w:ascii="標楷體" w:eastAsia="標楷體" w:hAnsi="標楷體"/>
          <w:color w:val="000000"/>
          <w:sz w:val="26"/>
          <w:szCs w:val="26"/>
        </w:rPr>
        <w:t>留存。</w:t>
      </w:r>
    </w:p>
    <w:p w:rsidR="00562EFA" w:rsidRDefault="007A47E7">
      <w:pPr>
        <w:pStyle w:val="a9"/>
        <w:numPr>
          <w:ilvl w:val="0"/>
          <w:numId w:val="1"/>
        </w:numPr>
        <w:snapToGrid w:val="0"/>
        <w:spacing w:line="220" w:lineRule="exact"/>
        <w:ind w:left="624" w:hanging="483"/>
        <w:jc w:val="both"/>
      </w:pPr>
      <w:r>
        <w:rPr>
          <w:rFonts w:ascii="標楷體" w:eastAsia="標楷體" w:hAnsi="標楷體"/>
        </w:rPr>
        <w:t>本</w:t>
      </w:r>
      <w:proofErr w:type="gramStart"/>
      <w:r>
        <w:rPr>
          <w:rFonts w:ascii="標楷體" w:eastAsia="標楷體" w:hAnsi="標楷體"/>
        </w:rPr>
        <w:t>請示單經核准</w:t>
      </w:r>
      <w:proofErr w:type="gramEnd"/>
      <w:r>
        <w:rPr>
          <w:rFonts w:ascii="標楷體" w:eastAsia="標楷體" w:hAnsi="標楷體"/>
        </w:rPr>
        <w:t>後，</w:t>
      </w:r>
      <w:r>
        <w:rPr>
          <w:rFonts w:ascii="標楷體" w:eastAsia="標楷體" w:hAnsi="標楷體"/>
          <w:b/>
          <w:u w:val="single"/>
        </w:rPr>
        <w:t>申請人應自行</w:t>
      </w:r>
      <w:proofErr w:type="gramStart"/>
      <w:r>
        <w:rPr>
          <w:rFonts w:ascii="標楷體" w:eastAsia="標楷體" w:hAnsi="標楷體"/>
          <w:b/>
          <w:u w:val="single"/>
        </w:rPr>
        <w:t>於線上</w:t>
      </w:r>
      <w:proofErr w:type="gramEnd"/>
      <w:r>
        <w:rPr>
          <w:rFonts w:ascii="標楷體" w:eastAsia="標楷體" w:hAnsi="標楷體"/>
          <w:b/>
          <w:u w:val="single"/>
        </w:rPr>
        <w:t>差勤系統申請「出國或赴陸港澳」表單，並上傳掃描檔作為附件</w:t>
      </w:r>
      <w:r>
        <w:rPr>
          <w:rFonts w:ascii="標楷體" w:eastAsia="標楷體" w:hAnsi="標楷體"/>
        </w:rPr>
        <w:t>。</w:t>
      </w:r>
    </w:p>
    <w:sectPr w:rsidR="00562EFA">
      <w:headerReference w:type="default" r:id="rId7"/>
      <w:pgSz w:w="11906" w:h="16838"/>
      <w:pgMar w:top="851" w:right="1134" w:bottom="567" w:left="1134"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7E7" w:rsidRDefault="007A47E7">
      <w:r>
        <w:separator/>
      </w:r>
    </w:p>
  </w:endnote>
  <w:endnote w:type="continuationSeparator" w:id="0">
    <w:p w:rsidR="007A47E7" w:rsidRDefault="007A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7E7" w:rsidRDefault="007A47E7">
      <w:r>
        <w:rPr>
          <w:color w:val="000000"/>
        </w:rPr>
        <w:separator/>
      </w:r>
    </w:p>
  </w:footnote>
  <w:footnote w:type="continuationSeparator" w:id="0">
    <w:p w:rsidR="007A47E7" w:rsidRDefault="007A4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130" w:rsidRDefault="007A47E7">
    <w:pPr>
      <w:pStyle w:val="a3"/>
      <w:jc w:val="right"/>
    </w:pPr>
    <w:r>
      <w:t>115.6.17</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C3895"/>
    <w:multiLevelType w:val="multilevel"/>
    <w:tmpl w:val="BE24E2D4"/>
    <w:lvl w:ilvl="0">
      <w:start w:val="1"/>
      <w:numFmt w:val="taiwaneseCountingThousand"/>
      <w:lvlText w:val="%1、"/>
      <w:lvlJc w:val="left"/>
      <w:pPr>
        <w:ind w:left="622" w:hanging="480"/>
      </w:pPr>
      <w:rPr>
        <w:rFonts w:ascii="標楷體" w:eastAsia="標楷體" w:hAnsi="標楷體"/>
      </w:rPr>
    </w:lvl>
    <w:lvl w:ilvl="1">
      <w:start w:val="1"/>
      <w:numFmt w:val="ideographTraditional"/>
      <w:lvlText w:val="%2、"/>
      <w:lvlJc w:val="left"/>
      <w:pPr>
        <w:ind w:left="679" w:hanging="480"/>
      </w:pPr>
    </w:lvl>
    <w:lvl w:ilvl="2">
      <w:start w:val="1"/>
      <w:numFmt w:val="lowerRoman"/>
      <w:lvlText w:val="%3."/>
      <w:lvlJc w:val="right"/>
      <w:pPr>
        <w:ind w:left="1159" w:hanging="480"/>
      </w:pPr>
    </w:lvl>
    <w:lvl w:ilvl="3">
      <w:start w:val="1"/>
      <w:numFmt w:val="decimal"/>
      <w:lvlText w:val="%4."/>
      <w:lvlJc w:val="left"/>
      <w:pPr>
        <w:ind w:left="1639" w:hanging="480"/>
      </w:pPr>
    </w:lvl>
    <w:lvl w:ilvl="4">
      <w:start w:val="1"/>
      <w:numFmt w:val="ideographTraditional"/>
      <w:lvlText w:val="%5、"/>
      <w:lvlJc w:val="left"/>
      <w:pPr>
        <w:ind w:left="2119" w:hanging="480"/>
      </w:pPr>
    </w:lvl>
    <w:lvl w:ilvl="5">
      <w:start w:val="1"/>
      <w:numFmt w:val="lowerRoman"/>
      <w:lvlText w:val="%6."/>
      <w:lvlJc w:val="right"/>
      <w:pPr>
        <w:ind w:left="2599" w:hanging="480"/>
      </w:pPr>
    </w:lvl>
    <w:lvl w:ilvl="6">
      <w:start w:val="1"/>
      <w:numFmt w:val="decimal"/>
      <w:lvlText w:val="%7."/>
      <w:lvlJc w:val="left"/>
      <w:pPr>
        <w:ind w:left="3079" w:hanging="480"/>
      </w:pPr>
    </w:lvl>
    <w:lvl w:ilvl="7">
      <w:start w:val="1"/>
      <w:numFmt w:val="ideographTraditional"/>
      <w:lvlText w:val="%8、"/>
      <w:lvlJc w:val="left"/>
      <w:pPr>
        <w:ind w:left="3559" w:hanging="480"/>
      </w:pPr>
    </w:lvl>
    <w:lvl w:ilvl="8">
      <w:start w:val="1"/>
      <w:numFmt w:val="lowerRoman"/>
      <w:lvlText w:val="%9."/>
      <w:lvlJc w:val="right"/>
      <w:pPr>
        <w:ind w:left="403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62EFA"/>
    <w:rsid w:val="00562EFA"/>
    <w:rsid w:val="007A47E7"/>
    <w:rsid w:val="00E323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45D654-4AD2-47E1-9D0F-402FF3B8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kern w:val="3"/>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kern w:val="3"/>
      <w:sz w:val="18"/>
      <w:szCs w:val="18"/>
    </w:rPr>
  </w:style>
  <w:style w:type="paragraph" w:styleId="a9">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台北縣立二重國民中學教職員工出國請示單           簽案日期：      年      月      日</dc:title>
  <dc:creator>test</dc:creator>
  <cp:lastModifiedBy>陳培菁</cp:lastModifiedBy>
  <cp:revision>2</cp:revision>
  <cp:lastPrinted>2025-11-19T06:21:00Z</cp:lastPrinted>
  <dcterms:created xsi:type="dcterms:W3CDTF">2026-06-30T07:27:00Z</dcterms:created>
  <dcterms:modified xsi:type="dcterms:W3CDTF">2026-06-30T07:27:00Z</dcterms:modified>
</cp:coreProperties>
</file>