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753572" w:rsidRDefault="00984720">
      <w:pPr>
        <w:pStyle w:val="Standard"/>
        <w:spacing w:line="14pt" w:lineRule="exact"/>
        <w:rPr>
          <w:rFonts w:ascii="標楷體" w:eastAsia="標楷體" w:hAnsi="標楷體"/>
          <w:bCs/>
          <w:color w:val="000000"/>
        </w:rPr>
      </w:pPr>
      <w:r>
        <w:rPr>
          <w:rFonts w:ascii="標楷體" w:eastAsia="標楷體" w:hAnsi="標楷體"/>
          <w:bCs/>
          <w:color w:val="000000"/>
        </w:rPr>
        <w:t>附件</w:t>
      </w:r>
    </w:p>
    <w:p w:rsidR="00753572" w:rsidRDefault="00753572">
      <w:pPr>
        <w:pStyle w:val="Standard"/>
        <w:spacing w:line="14pt" w:lineRule="exact"/>
        <w:rPr>
          <w:rFonts w:ascii="標楷體" w:eastAsia="標楷體" w:hAnsi="標楷體"/>
          <w:bCs/>
          <w:color w:val="000000"/>
        </w:rPr>
      </w:pPr>
    </w:p>
    <w:tbl>
      <w:tblPr>
        <w:tblW w:w="525.90pt" w:type="dxa"/>
        <w:tblInd w:w="-1.40pt" w:type="dxa"/>
        <w:tblLayout w:type="fixed"/>
        <w:tblCellMar>
          <w:start w:w="0.50pt" w:type="dxa"/>
          <w:end w:w="0.50pt" w:type="dxa"/>
        </w:tblCellMar>
        <w:tblLook w:firstRow="0" w:lastRow="0" w:firstColumn="0" w:lastColumn="0" w:noHBand="0" w:noVBand="0"/>
      </w:tblPr>
      <w:tblGrid>
        <w:gridCol w:w="1543"/>
        <w:gridCol w:w="470"/>
        <w:gridCol w:w="2693"/>
        <w:gridCol w:w="801"/>
        <w:gridCol w:w="50"/>
        <w:gridCol w:w="1217"/>
        <w:gridCol w:w="532"/>
        <w:gridCol w:w="93"/>
        <w:gridCol w:w="1749"/>
        <w:gridCol w:w="1370"/>
      </w:tblGrid>
      <w:tr w:rsidR="00753572">
        <w:tblPrEx>
          <w:tblCellMar>
            <w:top w:w="0pt" w:type="dxa"/>
            <w:bottom w:w="0pt" w:type="dxa"/>
          </w:tblCellMar>
        </w:tblPrEx>
        <w:trPr>
          <w:trHeight w:hRule="exact" w:val="1451"/>
        </w:trPr>
        <w:tc>
          <w:tcPr>
            <w:tcW w:w="525.90pt" w:type="dxa"/>
            <w:gridSpan w:val="10"/>
            <w:tcBorders>
              <w:top w:val="single" w:sz="12" w:space="0" w:color="000000"/>
              <w:start w:val="single" w:sz="12" w:space="0" w:color="000000"/>
              <w:bottom w:val="single" w:sz="6" w:space="0" w:color="000000"/>
              <w:end w:val="single" w:sz="12" w:space="0" w:color="000000"/>
            </w:tcBorders>
            <w:tcMar>
              <w:top w:w="0pt" w:type="dxa"/>
              <w:start w:w="1.40pt" w:type="dxa"/>
              <w:bottom w:w="0pt" w:type="dxa"/>
              <w:end w:w="1.40pt" w:type="dxa"/>
            </w:tcMar>
            <w:vAlign w:val="center"/>
          </w:tcPr>
          <w:p w:rsidR="00753572" w:rsidRDefault="00984720">
            <w:pPr>
              <w:pStyle w:val="Standard"/>
              <w:spacing w:line="20pt" w:lineRule="exact"/>
              <w:ind w:start="8.10pt"/>
              <w:jc w:val="both"/>
            </w:pPr>
            <w:r>
              <w:rPr>
                <w:rFonts w:ascii="標楷體" w:eastAsia="標楷體" w:hAnsi="標楷體" w:cs="標楷體"/>
                <w:color w:val="000000"/>
                <w:sz w:val="36"/>
                <w:szCs w:val="36"/>
              </w:rPr>
              <w:t>簡任（或</w:t>
            </w:r>
            <w:proofErr w:type="gramStart"/>
            <w:r>
              <w:rPr>
                <w:rFonts w:ascii="標楷體" w:eastAsia="標楷體" w:hAnsi="標楷體" w:cs="標楷體"/>
                <w:color w:val="000000"/>
                <w:sz w:val="36"/>
                <w:szCs w:val="36"/>
              </w:rPr>
              <w:t>相當</w:t>
            </w:r>
            <w:proofErr w:type="gramEnd"/>
            <w:r>
              <w:rPr>
                <w:rFonts w:ascii="標楷體" w:eastAsia="標楷體" w:hAnsi="標楷體" w:cs="標楷體"/>
                <w:color w:val="000000"/>
                <w:sz w:val="36"/>
                <w:szCs w:val="36"/>
              </w:rPr>
              <w:t>簡任）第十職等及警監四階以下未涉及國家安全、利益或機密之公務員及警察人員赴大陸地區申請表</w:t>
            </w:r>
          </w:p>
          <w:p w:rsidR="00753572" w:rsidRDefault="00984720">
            <w:pPr>
              <w:pStyle w:val="Standard"/>
              <w:spacing w:line="20pt" w:lineRule="exact"/>
              <w:ind w:start="8.10pt"/>
              <w:jc w:val="end"/>
              <w:rPr>
                <w:rFonts w:ascii="標楷體" w:eastAsia="標楷體" w:hAnsi="標楷體" w:cs="標楷體"/>
                <w:bCs/>
                <w:color w:val="000000"/>
                <w:spacing w:val="20"/>
              </w:rPr>
            </w:pPr>
            <w:r>
              <w:rPr>
                <w:rFonts w:ascii="標楷體" w:eastAsia="標楷體" w:hAnsi="標楷體" w:cs="標楷體"/>
                <w:bCs/>
                <w:color w:val="000000"/>
                <w:spacing w:val="20"/>
              </w:rPr>
              <w:t>填表日期：</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年　</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月</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　日</w:t>
            </w:r>
          </w:p>
        </w:tc>
      </w:tr>
      <w:tr w:rsidR="00753572">
        <w:tblPrEx>
          <w:tblCellMar>
            <w:top w:w="0pt" w:type="dxa"/>
            <w:bottom w:w="0pt" w:type="dxa"/>
          </w:tblCellMar>
        </w:tblPrEx>
        <w:trPr>
          <w:cantSplit/>
          <w:trHeight w:val="699"/>
        </w:trPr>
        <w:tc>
          <w:tcPr>
            <w:tcW w:w="100.65pt" w:type="dxa"/>
            <w:gridSpan w:val="2"/>
            <w:tcBorders>
              <w:top w:val="single" w:sz="6"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177.20pt" w:type="dxa"/>
            <w:gridSpan w:val="3"/>
            <w:tcBorders>
              <w:top w:val="single" w:sz="6" w:space="0" w:color="000000"/>
              <w:start w:val="single" w:sz="6" w:space="0" w:color="000000"/>
              <w:bottom w:val="single" w:sz="6" w:space="0" w:color="000000"/>
              <w:end w:val="single" w:sz="6" w:space="0" w:color="000000"/>
            </w:tcBorders>
            <w:tcMar>
              <w:top w:w="0pt" w:type="dxa"/>
              <w:start w:w="0.50pt" w:type="dxa"/>
              <w:bottom w:w="0pt" w:type="dxa"/>
              <w:end w:w="0.50pt" w:type="dxa"/>
            </w:tcMar>
            <w:vAlign w:val="center"/>
          </w:tcPr>
          <w:p w:rsidR="00753572" w:rsidRDefault="00753572">
            <w:pPr>
              <w:pStyle w:val="Standard"/>
              <w:snapToGrid w:val="0"/>
              <w:ind w:firstLine="12pt"/>
              <w:jc w:val="center"/>
              <w:rPr>
                <w:rFonts w:ascii="標楷體" w:eastAsia="標楷體" w:hAnsi="標楷體" w:cs="標楷體"/>
                <w:color w:val="000000"/>
              </w:rPr>
            </w:pPr>
          </w:p>
        </w:tc>
        <w:tc>
          <w:tcPr>
            <w:tcW w:w="87.45pt" w:type="dxa"/>
            <w:gridSpan w:val="2"/>
            <w:tcBorders>
              <w:top w:val="single" w:sz="6" w:space="0" w:color="000000"/>
              <w:start w:val="single" w:sz="6" w:space="0" w:color="000000"/>
              <w:bottom w:val="single" w:sz="6" w:space="0" w:color="000000"/>
              <w:end w:val="single" w:sz="6" w:space="0" w:color="000000"/>
            </w:tcBorders>
            <w:tcMar>
              <w:top w:w="0pt" w:type="dxa"/>
              <w:start w:w="0.50pt" w:type="dxa"/>
              <w:bottom w:w="0pt" w:type="dxa"/>
              <w:end w:w="0.50pt" w:type="dxa"/>
            </w:tcMar>
            <w:vAlign w:val="center"/>
          </w:tcPr>
          <w:p w:rsidR="00753572" w:rsidRDefault="00984720">
            <w:pPr>
              <w:pStyle w:val="Standard"/>
              <w:jc w:val="center"/>
            </w:pPr>
            <w:r>
              <w:rPr>
                <w:rFonts w:ascii="標楷體" w:eastAsia="標楷體" w:hAnsi="標楷體" w:cs="標楷體"/>
                <w:color w:val="000000"/>
              </w:rPr>
              <w:t>職等及職稱</w:t>
            </w:r>
          </w:p>
        </w:tc>
        <w:tc>
          <w:tcPr>
            <w:tcW w:w="160.60pt" w:type="dxa"/>
            <w:gridSpan w:val="3"/>
            <w:tcBorders>
              <w:top w:val="single" w:sz="6" w:space="0" w:color="000000"/>
              <w:start w:val="single" w:sz="6" w:space="0" w:color="000000"/>
              <w:bottom w:val="single" w:sz="6" w:space="0" w:color="000000"/>
              <w:end w:val="single" w:sz="12" w:space="0" w:color="000000"/>
            </w:tcBorders>
            <w:tcMar>
              <w:top w:w="0pt" w:type="dxa"/>
              <w:start w:w="0.50pt" w:type="dxa"/>
              <w:bottom w:w="0pt" w:type="dxa"/>
              <w:end w:w="0.50pt" w:type="dxa"/>
            </w:tcMar>
            <w:vAlign w:val="center"/>
          </w:tcPr>
          <w:p w:rsidR="00753572" w:rsidRDefault="00753572">
            <w:pPr>
              <w:pStyle w:val="Standard"/>
              <w:snapToGrid w:val="0"/>
              <w:ind w:firstLine="12pt"/>
              <w:jc w:val="center"/>
              <w:rPr>
                <w:rFonts w:ascii="標楷體" w:eastAsia="標楷體" w:hAnsi="標楷體" w:cs="標楷體"/>
                <w:color w:val="000000"/>
              </w:rPr>
            </w:pPr>
          </w:p>
        </w:tc>
      </w:tr>
      <w:tr w:rsidR="00753572">
        <w:tblPrEx>
          <w:tblCellMar>
            <w:top w:w="0pt" w:type="dxa"/>
            <w:bottom w:w="0pt" w:type="dxa"/>
          </w:tblCellMar>
        </w:tblPrEx>
        <w:trPr>
          <w:cantSplit/>
          <w:trHeight w:val="640"/>
        </w:trPr>
        <w:tc>
          <w:tcPr>
            <w:tcW w:w="100.65pt" w:type="dxa"/>
            <w:gridSpan w:val="2"/>
            <w:tcBorders>
              <w:top w:val="single" w:sz="6"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spacing w:line="16pt"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177.20pt" w:type="dxa"/>
            <w:gridSpan w:val="3"/>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753572">
            <w:pPr>
              <w:pStyle w:val="Standard"/>
              <w:snapToGrid w:val="0"/>
              <w:spacing w:line="16pt" w:lineRule="exact"/>
              <w:jc w:val="center"/>
              <w:rPr>
                <w:rFonts w:ascii="標楷體" w:eastAsia="標楷體" w:hAnsi="標楷體" w:cs="標楷體"/>
                <w:color w:val="000000"/>
              </w:rPr>
            </w:pPr>
          </w:p>
        </w:tc>
        <w:tc>
          <w:tcPr>
            <w:tcW w:w="87.45pt" w:type="dxa"/>
            <w:gridSpan w:val="2"/>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spacing w:line="16pt"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160.60pt" w:type="dxa"/>
            <w:gridSpan w:val="3"/>
            <w:tcBorders>
              <w:top w:val="single" w:sz="6" w:space="0" w:color="000000"/>
              <w:start w:val="single" w:sz="6" w:space="0" w:color="000000"/>
              <w:bottom w:val="single" w:sz="6" w:space="0" w:color="000000"/>
              <w:end w:val="single" w:sz="12" w:space="0" w:color="000000"/>
            </w:tcBorders>
            <w:tcMar>
              <w:top w:w="0pt" w:type="dxa"/>
              <w:start w:w="1.40pt" w:type="dxa"/>
              <w:bottom w:w="0pt" w:type="dxa"/>
              <w:end w:w="1.40pt" w:type="dxa"/>
            </w:tcMar>
            <w:vAlign w:val="center"/>
          </w:tcPr>
          <w:p w:rsidR="00753572" w:rsidRDefault="00984720">
            <w:pPr>
              <w:pStyle w:val="Standard"/>
              <w:spacing w:line="16pt" w:lineRule="exact"/>
              <w:jc w:val="both"/>
            </w:pPr>
            <w:r>
              <w:rPr>
                <w:rFonts w:ascii="標楷體" w:eastAsia="標楷體" w:hAnsi="標楷體" w:cs="標楷體"/>
                <w:color w:val="000000"/>
              </w:rPr>
              <w:t xml:space="preserve">      </w:t>
            </w: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tc>
      </w:tr>
      <w:tr w:rsidR="00753572">
        <w:tblPrEx>
          <w:tblCellMar>
            <w:top w:w="0pt" w:type="dxa"/>
            <w:bottom w:w="0pt" w:type="dxa"/>
          </w:tblCellMar>
        </w:tblPrEx>
        <w:trPr>
          <w:cantSplit/>
          <w:trHeight w:hRule="exact" w:val="915"/>
        </w:trPr>
        <w:tc>
          <w:tcPr>
            <w:tcW w:w="100.65pt" w:type="dxa"/>
            <w:gridSpan w:val="2"/>
            <w:tcBorders>
              <w:top w:val="single" w:sz="6"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spacing w:line="20pt" w:lineRule="exact"/>
              <w:ind w:end="2.50pt"/>
              <w:jc w:val="center"/>
              <w:rPr>
                <w:rFonts w:ascii="標楷體" w:eastAsia="標楷體" w:hAnsi="標楷體" w:cs="標楷體"/>
                <w:color w:val="000000"/>
              </w:rPr>
            </w:pPr>
            <w:r>
              <w:rPr>
                <w:rFonts w:ascii="標楷體" w:eastAsia="標楷體" w:hAnsi="標楷體" w:cs="標楷體"/>
                <w:color w:val="000000"/>
              </w:rPr>
              <w:t>申請事由</w:t>
            </w:r>
          </w:p>
        </w:tc>
        <w:tc>
          <w:tcPr>
            <w:tcW w:w="425.25pt" w:type="dxa"/>
            <w:gridSpan w:val="8"/>
            <w:tcBorders>
              <w:top w:val="single" w:sz="6" w:space="0" w:color="000000"/>
              <w:start w:val="single" w:sz="6" w:space="0" w:color="000000"/>
              <w:bottom w:val="single" w:sz="6" w:space="0" w:color="000000"/>
              <w:end w:val="single" w:sz="12" w:space="0" w:color="000000"/>
            </w:tcBorders>
            <w:tcMar>
              <w:top w:w="0pt" w:type="dxa"/>
              <w:start w:w="0.50pt" w:type="dxa"/>
              <w:bottom w:w="0pt" w:type="dxa"/>
              <w:end w:w="0.50pt" w:type="dxa"/>
            </w:tcMar>
            <w:vAlign w:val="center"/>
          </w:tcPr>
          <w:p w:rsidR="00753572" w:rsidRDefault="00984720">
            <w:pPr>
              <w:pStyle w:val="Standard"/>
              <w:spacing w:line="20pt"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參觀訪問</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與業務相關活動</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參加會議</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轉機</w:t>
            </w:r>
            <w:r>
              <w:rPr>
                <w:rFonts w:ascii="標楷體" w:eastAsia="標楷體" w:hAnsi="標楷體" w:cs="標楷體"/>
                <w:color w:val="000000"/>
                <w:sz w:val="28"/>
                <w:szCs w:val="28"/>
              </w:rPr>
              <w:t>(</w:t>
            </w:r>
            <w:r>
              <w:rPr>
                <w:rFonts w:ascii="標楷體" w:eastAsia="標楷體" w:hAnsi="標楷體" w:cs="標楷體"/>
                <w:color w:val="000000"/>
                <w:sz w:val="28"/>
                <w:szCs w:val="28"/>
              </w:rPr>
              <w:t>船</w:t>
            </w:r>
            <w:r>
              <w:rPr>
                <w:rFonts w:ascii="標楷體" w:eastAsia="標楷體" w:hAnsi="標楷體" w:cs="標楷體"/>
                <w:color w:val="000000"/>
                <w:sz w:val="28"/>
                <w:szCs w:val="28"/>
              </w:rPr>
              <w:t>)</w:t>
            </w:r>
          </w:p>
          <w:p w:rsidR="00753572" w:rsidRDefault="00984720">
            <w:pPr>
              <w:pStyle w:val="Standard"/>
              <w:spacing w:line="20pt"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探病</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奔喪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觀光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其他事由：</w:t>
            </w:r>
            <w:r>
              <w:rPr>
                <w:rFonts w:ascii="標楷體" w:eastAsia="標楷體" w:hAnsi="標楷體" w:cs="標楷體"/>
                <w:color w:val="000000"/>
                <w:sz w:val="28"/>
                <w:szCs w:val="28"/>
              </w:rPr>
              <w:t xml:space="preserve">       </w:t>
            </w:r>
            <w:r>
              <w:rPr>
                <w:rFonts w:ascii="標楷體" w:eastAsia="標楷體" w:hAnsi="標楷體" w:cs="標楷體"/>
                <w:color w:val="000000"/>
                <w:spacing w:val="20"/>
                <w:sz w:val="28"/>
                <w:szCs w:val="28"/>
              </w:rPr>
              <w:t xml:space="preserve">    </w:t>
            </w:r>
          </w:p>
        </w:tc>
      </w:tr>
      <w:tr w:rsidR="00753572">
        <w:tblPrEx>
          <w:tblCellMar>
            <w:top w:w="0pt" w:type="dxa"/>
            <w:bottom w:w="0pt" w:type="dxa"/>
          </w:tblCellMar>
        </w:tblPrEx>
        <w:trPr>
          <w:cantSplit/>
          <w:trHeight w:val="368"/>
        </w:trPr>
        <w:tc>
          <w:tcPr>
            <w:tcW w:w="100.65pt" w:type="dxa"/>
            <w:gridSpan w:val="2"/>
            <w:tcBorders>
              <w:top w:val="single" w:sz="6"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425.25pt" w:type="dxa"/>
            <w:gridSpan w:val="8"/>
            <w:tcBorders>
              <w:top w:val="single" w:sz="6" w:space="0" w:color="000000"/>
              <w:start w:val="single" w:sz="6" w:space="0" w:color="000000"/>
              <w:bottom w:val="single" w:sz="6" w:space="0" w:color="000000"/>
              <w:end w:val="single" w:sz="12" w:space="0" w:color="000000"/>
            </w:tcBorders>
            <w:tcMar>
              <w:top w:w="0pt" w:type="dxa"/>
              <w:start w:w="0.50pt" w:type="dxa"/>
              <w:bottom w:w="0pt" w:type="dxa"/>
              <w:end w:w="0.50pt" w:type="dxa"/>
            </w:tcMar>
            <w:vAlign w:val="center"/>
          </w:tcPr>
          <w:p w:rsidR="00753572" w:rsidRDefault="00753572">
            <w:pPr>
              <w:pStyle w:val="Standard"/>
              <w:snapToGrid w:val="0"/>
              <w:ind w:firstLine="14pt"/>
              <w:jc w:val="both"/>
              <w:rPr>
                <w:rFonts w:ascii="標楷體" w:eastAsia="標楷體" w:hAnsi="標楷體" w:cs="標楷體"/>
                <w:color w:val="000000"/>
                <w:sz w:val="28"/>
                <w:szCs w:val="28"/>
              </w:rPr>
            </w:pPr>
          </w:p>
        </w:tc>
      </w:tr>
      <w:tr w:rsidR="00753572">
        <w:tblPrEx>
          <w:tblCellMar>
            <w:top w:w="0pt" w:type="dxa"/>
            <w:bottom w:w="0pt" w:type="dxa"/>
          </w:tblCellMar>
        </w:tblPrEx>
        <w:trPr>
          <w:cantSplit/>
          <w:trHeight w:val="633"/>
        </w:trPr>
        <w:tc>
          <w:tcPr>
            <w:tcW w:w="100.65pt" w:type="dxa"/>
            <w:gridSpan w:val="2"/>
            <w:tcBorders>
              <w:top w:val="single" w:sz="6"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jc w:val="center"/>
            </w:pPr>
            <w:r>
              <w:rPr>
                <w:rFonts w:ascii="標楷體" w:eastAsia="標楷體" w:hAnsi="標楷體" w:cs="標楷體"/>
                <w:color w:val="000000"/>
              </w:rPr>
              <w:t>赴大陸地區</w:t>
            </w:r>
          </w:p>
          <w:p w:rsidR="00753572" w:rsidRDefault="00984720">
            <w:pPr>
              <w:pStyle w:val="Standard"/>
              <w:jc w:val="cente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425.25pt" w:type="dxa"/>
            <w:gridSpan w:val="8"/>
            <w:tcBorders>
              <w:top w:val="single" w:sz="6" w:space="0" w:color="000000"/>
              <w:start w:val="single" w:sz="6" w:space="0" w:color="000000"/>
              <w:bottom w:val="single" w:sz="6" w:space="0" w:color="000000"/>
              <w:end w:val="single" w:sz="12" w:space="0" w:color="000000"/>
            </w:tcBorders>
            <w:tcMar>
              <w:top w:w="0pt" w:type="dxa"/>
              <w:start w:w="0.50pt" w:type="dxa"/>
              <w:bottom w:w="0pt" w:type="dxa"/>
              <w:end w:w="0.50pt" w:type="dxa"/>
            </w:tcMar>
            <w:vAlign w:val="center"/>
          </w:tcPr>
          <w:p w:rsidR="00753572" w:rsidRDefault="00984720">
            <w:pPr>
              <w:pStyle w:val="Standard"/>
              <w:spacing w:line="16pt" w:lineRule="exac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日至</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753572">
        <w:tblPrEx>
          <w:tblCellMar>
            <w:top w:w="0pt" w:type="dxa"/>
            <w:bottom w:w="0pt" w:type="dxa"/>
          </w:tblCellMar>
        </w:tblPrEx>
        <w:trPr>
          <w:cantSplit/>
          <w:trHeight w:val="693"/>
        </w:trPr>
        <w:tc>
          <w:tcPr>
            <w:tcW w:w="100.65pt" w:type="dxa"/>
            <w:gridSpan w:val="2"/>
            <w:tcBorders>
              <w:top w:val="single" w:sz="6"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spacing w:line="16pt"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134.65pt" w:type="dxa"/>
            <w:tcBorders>
              <w:top w:val="single" w:sz="6" w:space="0" w:color="000000"/>
              <w:start w:val="single" w:sz="6" w:space="0" w:color="000000"/>
              <w:bottom w:val="single" w:sz="6" w:space="0" w:color="000000"/>
              <w:end w:val="single" w:sz="6" w:space="0" w:color="000000"/>
            </w:tcBorders>
            <w:tcMar>
              <w:top w:w="0pt" w:type="dxa"/>
              <w:start w:w="0.50pt" w:type="dxa"/>
              <w:bottom w:w="0pt" w:type="dxa"/>
              <w:end w:w="0.50pt" w:type="dxa"/>
            </w:tcMar>
            <w:vAlign w:val="center"/>
          </w:tcPr>
          <w:p w:rsidR="00753572" w:rsidRDefault="00984720">
            <w:pPr>
              <w:pStyle w:val="Standard"/>
              <w:spacing w:line="16pt" w:lineRule="exact"/>
              <w:jc w:val="center"/>
              <w:rPr>
                <w:rFonts w:ascii="標楷體" w:eastAsia="標楷體" w:hAnsi="標楷體" w:cs="標楷體"/>
                <w:color w:val="000000"/>
              </w:rPr>
            </w:pPr>
            <w:r>
              <w:rPr>
                <w:rFonts w:ascii="標楷體" w:eastAsia="標楷體" w:hAnsi="標楷體" w:cs="標楷體"/>
                <w:color w:val="000000"/>
              </w:rPr>
              <w:t>行程內容</w:t>
            </w:r>
          </w:p>
          <w:p w:rsidR="00753572" w:rsidRDefault="00984720">
            <w:pPr>
              <w:pStyle w:val="Standard"/>
              <w:spacing w:line="16pt" w:lineRule="exact"/>
              <w:jc w:val="center"/>
            </w:pPr>
            <w:r>
              <w:rPr>
                <w:rFonts w:ascii="標楷體" w:eastAsia="標楷體" w:hAnsi="標楷體" w:cs="標楷體"/>
                <w:color w:val="000000"/>
              </w:rPr>
              <w:t>（請檢附相關證明文件，如行程表、邀請函等）</w:t>
            </w:r>
          </w:p>
        </w:tc>
        <w:tc>
          <w:tcPr>
            <w:tcW w:w="134.65pt" w:type="dxa"/>
            <w:gridSpan w:val="5"/>
            <w:tcBorders>
              <w:top w:val="single" w:sz="6" w:space="0" w:color="000000"/>
              <w:start w:val="single" w:sz="6" w:space="0" w:color="000000"/>
              <w:bottom w:val="single" w:sz="6" w:space="0" w:color="000000"/>
              <w:end w:val="single" w:sz="6" w:space="0" w:color="000000"/>
            </w:tcBorders>
            <w:tcMar>
              <w:top w:w="0pt" w:type="dxa"/>
              <w:start w:w="0.50pt" w:type="dxa"/>
              <w:bottom w:w="0pt" w:type="dxa"/>
              <w:end w:w="0.50pt" w:type="dxa"/>
            </w:tcMar>
            <w:vAlign w:val="center"/>
          </w:tcPr>
          <w:p w:rsidR="00753572" w:rsidRDefault="00984720">
            <w:pPr>
              <w:pStyle w:val="Standard"/>
              <w:spacing w:line="16pt" w:lineRule="exact"/>
              <w:jc w:val="center"/>
            </w:pPr>
            <w:r>
              <w:rPr>
                <w:rFonts w:ascii="標楷體" w:eastAsia="標楷體" w:hAnsi="標楷體" w:cs="標楷體"/>
                <w:color w:val="000000"/>
              </w:rPr>
              <w:t>邀請單位</w:t>
            </w:r>
            <w:r>
              <w:rPr>
                <w:rFonts w:ascii="標楷體" w:eastAsia="標楷體" w:hAnsi="標楷體" w:cs="標楷體"/>
                <w:color w:val="000000"/>
              </w:rPr>
              <w:t>/</w:t>
            </w:r>
            <w:r>
              <w:rPr>
                <w:rFonts w:ascii="標楷體" w:eastAsia="標楷體" w:hAnsi="標楷體" w:cs="標楷體"/>
                <w:color w:val="000000"/>
              </w:rPr>
              <w:t>探訪對象</w:t>
            </w:r>
          </w:p>
        </w:tc>
        <w:tc>
          <w:tcPr>
            <w:tcW w:w="87.45pt" w:type="dxa"/>
            <w:tcBorders>
              <w:top w:val="single" w:sz="6" w:space="0" w:color="000000"/>
              <w:start w:val="single" w:sz="6" w:space="0" w:color="000000"/>
              <w:bottom w:val="single" w:sz="6" w:space="0" w:color="000000"/>
              <w:end w:val="single" w:sz="6" w:space="0" w:color="000000"/>
            </w:tcBorders>
            <w:tcMar>
              <w:top w:w="0pt" w:type="dxa"/>
              <w:start w:w="0.50pt" w:type="dxa"/>
              <w:bottom w:w="0pt" w:type="dxa"/>
              <w:end w:w="0.50pt" w:type="dxa"/>
            </w:tcMar>
            <w:vAlign w:val="center"/>
          </w:tcPr>
          <w:p w:rsidR="00753572" w:rsidRDefault="00984720">
            <w:pPr>
              <w:pStyle w:val="Standard"/>
              <w:spacing w:line="16pt" w:lineRule="exact"/>
              <w:jc w:val="center"/>
            </w:pPr>
            <w:r>
              <w:rPr>
                <w:rFonts w:ascii="標楷體" w:eastAsia="標楷體" w:hAnsi="標楷體" w:cs="標楷體"/>
                <w:color w:val="000000"/>
              </w:rPr>
              <w:t>在大陸地區</w:t>
            </w:r>
          </w:p>
          <w:p w:rsidR="00753572" w:rsidRDefault="00984720">
            <w:pPr>
              <w:pStyle w:val="Standard"/>
              <w:spacing w:line="16pt"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68.50pt" w:type="dxa"/>
            <w:tcBorders>
              <w:top w:val="single" w:sz="6" w:space="0" w:color="000000"/>
              <w:start w:val="single" w:sz="6" w:space="0" w:color="000000"/>
              <w:bottom w:val="single" w:sz="6" w:space="0" w:color="000000"/>
              <w:end w:val="single" w:sz="12" w:space="0" w:color="000000"/>
            </w:tcBorders>
            <w:tcMar>
              <w:top w:w="0pt" w:type="dxa"/>
              <w:start w:w="0.50pt" w:type="dxa"/>
              <w:bottom w:w="0pt" w:type="dxa"/>
              <w:end w:w="0.50pt" w:type="dxa"/>
            </w:tcMar>
            <w:vAlign w:val="center"/>
          </w:tcPr>
          <w:p w:rsidR="00753572" w:rsidRDefault="00984720">
            <w:pPr>
              <w:pStyle w:val="Standard"/>
              <w:spacing w:line="16pt" w:lineRule="exact"/>
              <w:jc w:val="center"/>
              <w:rPr>
                <w:rFonts w:ascii="標楷體" w:eastAsia="標楷體" w:hAnsi="標楷體" w:cs="標楷體"/>
                <w:color w:val="000000"/>
              </w:rPr>
            </w:pPr>
            <w:r>
              <w:rPr>
                <w:rFonts w:ascii="標楷體" w:eastAsia="標楷體" w:hAnsi="標楷體" w:cs="標楷體"/>
                <w:color w:val="000000"/>
              </w:rPr>
              <w:t>備考</w:t>
            </w:r>
          </w:p>
        </w:tc>
      </w:tr>
      <w:tr w:rsidR="00753572">
        <w:tblPrEx>
          <w:tblCellMar>
            <w:top w:w="0pt" w:type="dxa"/>
            <w:bottom w:w="0pt" w:type="dxa"/>
          </w:tblCellMar>
        </w:tblPrEx>
        <w:trPr>
          <w:cantSplit/>
          <w:trHeight w:val="1248"/>
        </w:trPr>
        <w:tc>
          <w:tcPr>
            <w:tcW w:w="100.65pt" w:type="dxa"/>
            <w:gridSpan w:val="2"/>
            <w:tcBorders>
              <w:top w:val="single" w:sz="6" w:space="0" w:color="000000"/>
              <w:start w:val="single" w:sz="12" w:space="0" w:color="000000"/>
              <w:bottom w:val="single" w:sz="12" w:space="0" w:color="000000"/>
              <w:end w:val="single" w:sz="6" w:space="0" w:color="000000"/>
            </w:tcBorders>
            <w:tcMar>
              <w:top w:w="0pt" w:type="dxa"/>
              <w:start w:w="1.40pt" w:type="dxa"/>
              <w:bottom w:w="0pt" w:type="dxa"/>
              <w:end w:w="1.40pt" w:type="dxa"/>
            </w:tcMar>
            <w:vAlign w:val="center"/>
          </w:tcPr>
          <w:p w:rsidR="00753572" w:rsidRDefault="00753572">
            <w:pPr>
              <w:pStyle w:val="Standard"/>
              <w:snapToGrid w:val="0"/>
              <w:spacing w:line="16pt" w:lineRule="exact"/>
              <w:jc w:val="both"/>
              <w:rPr>
                <w:rFonts w:ascii="標楷體" w:eastAsia="標楷體" w:hAnsi="標楷體" w:cs="標楷體"/>
                <w:color w:val="000000"/>
              </w:rPr>
            </w:pPr>
          </w:p>
        </w:tc>
        <w:tc>
          <w:tcPr>
            <w:tcW w:w="134.65pt" w:type="dxa"/>
            <w:tcBorders>
              <w:top w:val="single" w:sz="6" w:space="0" w:color="000000"/>
              <w:start w:val="single" w:sz="6" w:space="0" w:color="000000"/>
              <w:bottom w:val="single" w:sz="12" w:space="0" w:color="000000"/>
              <w:end w:val="single" w:sz="6" w:space="0" w:color="000000"/>
            </w:tcBorders>
            <w:tcMar>
              <w:top w:w="0pt" w:type="dxa"/>
              <w:start w:w="0.50pt" w:type="dxa"/>
              <w:bottom w:w="0pt" w:type="dxa"/>
              <w:end w:w="0.50pt" w:type="dxa"/>
            </w:tcMar>
            <w:vAlign w:val="center"/>
          </w:tcPr>
          <w:p w:rsidR="00753572" w:rsidRDefault="00753572">
            <w:pPr>
              <w:pStyle w:val="Standard"/>
              <w:snapToGrid w:val="0"/>
              <w:spacing w:line="16pt" w:lineRule="exact"/>
              <w:jc w:val="both"/>
              <w:rPr>
                <w:rFonts w:ascii="標楷體" w:eastAsia="標楷體" w:hAnsi="標楷體" w:cs="標楷體"/>
                <w:color w:val="000000"/>
              </w:rPr>
            </w:pPr>
          </w:p>
        </w:tc>
        <w:tc>
          <w:tcPr>
            <w:tcW w:w="134.65pt" w:type="dxa"/>
            <w:gridSpan w:val="5"/>
            <w:tcBorders>
              <w:top w:val="single" w:sz="6" w:space="0" w:color="000000"/>
              <w:start w:val="single" w:sz="6" w:space="0" w:color="000000"/>
              <w:bottom w:val="single" w:sz="12" w:space="0" w:color="000000"/>
              <w:end w:val="single" w:sz="6" w:space="0" w:color="000000"/>
            </w:tcBorders>
            <w:tcMar>
              <w:top w:w="0pt" w:type="dxa"/>
              <w:start w:w="0.50pt" w:type="dxa"/>
              <w:bottom w:w="0pt" w:type="dxa"/>
              <w:end w:w="0.50pt" w:type="dxa"/>
            </w:tcMar>
            <w:vAlign w:val="center"/>
          </w:tcPr>
          <w:p w:rsidR="00753572" w:rsidRDefault="00753572">
            <w:pPr>
              <w:pStyle w:val="Standard"/>
              <w:snapToGrid w:val="0"/>
              <w:spacing w:line="16pt" w:lineRule="exact"/>
              <w:jc w:val="both"/>
              <w:rPr>
                <w:rFonts w:ascii="標楷體" w:eastAsia="標楷體" w:hAnsi="標楷體" w:cs="標楷體"/>
                <w:color w:val="000000"/>
              </w:rPr>
            </w:pPr>
          </w:p>
        </w:tc>
        <w:tc>
          <w:tcPr>
            <w:tcW w:w="87.45pt" w:type="dxa"/>
            <w:tcBorders>
              <w:top w:val="single" w:sz="6" w:space="0" w:color="000000"/>
              <w:start w:val="single" w:sz="6" w:space="0" w:color="000000"/>
              <w:bottom w:val="single" w:sz="12" w:space="0" w:color="000000"/>
              <w:end w:val="single" w:sz="6" w:space="0" w:color="000000"/>
            </w:tcBorders>
            <w:tcMar>
              <w:top w:w="0pt" w:type="dxa"/>
              <w:start w:w="0.50pt" w:type="dxa"/>
              <w:bottom w:w="0pt" w:type="dxa"/>
              <w:end w:w="0.50pt" w:type="dxa"/>
            </w:tcMar>
            <w:vAlign w:val="center"/>
          </w:tcPr>
          <w:p w:rsidR="00753572" w:rsidRDefault="00753572">
            <w:pPr>
              <w:pStyle w:val="Standard"/>
              <w:snapToGrid w:val="0"/>
              <w:spacing w:line="16pt" w:lineRule="exact"/>
              <w:jc w:val="both"/>
              <w:rPr>
                <w:rFonts w:ascii="標楷體" w:eastAsia="標楷體" w:hAnsi="標楷體" w:cs="標楷體"/>
                <w:color w:val="000000"/>
              </w:rPr>
            </w:pPr>
          </w:p>
        </w:tc>
        <w:tc>
          <w:tcPr>
            <w:tcW w:w="68.50pt" w:type="dxa"/>
            <w:tcBorders>
              <w:top w:val="single" w:sz="6" w:space="0" w:color="000000"/>
              <w:start w:val="single" w:sz="6" w:space="0" w:color="000000"/>
              <w:bottom w:val="single" w:sz="12" w:space="0" w:color="000000"/>
              <w:end w:val="single" w:sz="12" w:space="0" w:color="000000"/>
            </w:tcBorders>
            <w:tcMar>
              <w:top w:w="0pt" w:type="dxa"/>
              <w:start w:w="0.50pt" w:type="dxa"/>
              <w:bottom w:w="0pt" w:type="dxa"/>
              <w:end w:w="0.50pt" w:type="dxa"/>
            </w:tcMar>
            <w:vAlign w:val="center"/>
          </w:tcPr>
          <w:p w:rsidR="00753572" w:rsidRDefault="00753572">
            <w:pPr>
              <w:pStyle w:val="Standard"/>
              <w:snapToGrid w:val="0"/>
              <w:spacing w:line="16pt" w:lineRule="exact"/>
              <w:jc w:val="both"/>
              <w:rPr>
                <w:rFonts w:ascii="標楷體" w:eastAsia="標楷體" w:hAnsi="標楷體" w:cs="標楷體"/>
                <w:color w:val="000000"/>
              </w:rPr>
            </w:pPr>
          </w:p>
        </w:tc>
      </w:tr>
      <w:tr w:rsidR="00753572">
        <w:tblPrEx>
          <w:tblCellMar>
            <w:top w:w="0pt" w:type="dxa"/>
            <w:bottom w:w="0pt" w:type="dxa"/>
          </w:tblCellMar>
        </w:tblPrEx>
        <w:trPr>
          <w:cantSplit/>
          <w:trHeight w:val="1251"/>
        </w:trPr>
        <w:tc>
          <w:tcPr>
            <w:tcW w:w="77.15pt" w:type="dxa"/>
            <w:tcBorders>
              <w:top w:val="single" w:sz="12"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spacing w:line="16pt" w:lineRule="exact"/>
              <w:ind w:start="3.35pt" w:hanging="3.35pt"/>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rsidR="00753572" w:rsidRDefault="00984720">
            <w:pPr>
              <w:pStyle w:val="Standard"/>
              <w:spacing w:line="16pt" w:lineRule="exact"/>
              <w:ind w:start="3.35pt" w:hanging="3.35pt"/>
              <w:jc w:val="center"/>
            </w:pPr>
            <w:r>
              <w:rPr>
                <w:rFonts w:ascii="標楷體" w:eastAsia="標楷體" w:hAnsi="標楷體" w:cs="標楷體"/>
                <w:b/>
                <w:color w:val="000000"/>
                <w:sz w:val="28"/>
                <w:szCs w:val="28"/>
              </w:rPr>
              <w:t>簽</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章</w:t>
            </w:r>
          </w:p>
        </w:tc>
        <w:tc>
          <w:tcPr>
            <w:tcW w:w="198.20pt" w:type="dxa"/>
            <w:gridSpan w:val="3"/>
            <w:tcBorders>
              <w:top w:val="single" w:sz="12"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753572">
            <w:pPr>
              <w:pStyle w:val="Standard"/>
              <w:snapToGrid w:val="0"/>
              <w:spacing w:line="16pt" w:lineRule="exact"/>
              <w:jc w:val="center"/>
              <w:rPr>
                <w:rFonts w:ascii="標楷體" w:eastAsia="標楷體" w:hAnsi="標楷體" w:cs="標楷體"/>
                <w:b/>
                <w:color w:val="000000"/>
                <w:sz w:val="28"/>
                <w:szCs w:val="28"/>
              </w:rPr>
            </w:pPr>
          </w:p>
        </w:tc>
        <w:tc>
          <w:tcPr>
            <w:tcW w:w="63.35pt" w:type="dxa"/>
            <w:gridSpan w:val="2"/>
            <w:tcBorders>
              <w:top w:val="single" w:sz="12"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spacing w:line="16pt" w:lineRule="exac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p w:rsidR="00753572" w:rsidRDefault="00984720">
            <w:pPr>
              <w:pStyle w:val="Standard"/>
              <w:spacing w:line="16pt" w:lineRule="exact"/>
              <w:jc w:val="center"/>
            </w:pPr>
            <w:r>
              <w:rPr>
                <w:rFonts w:ascii="標楷體" w:eastAsia="標楷體" w:hAnsi="標楷體" w:cs="標楷體"/>
                <w:b/>
                <w:color w:val="000000"/>
                <w:sz w:val="28"/>
                <w:szCs w:val="28"/>
              </w:rPr>
              <w:t>主</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管</w:t>
            </w:r>
          </w:p>
        </w:tc>
        <w:tc>
          <w:tcPr>
            <w:tcW w:w="187.20pt" w:type="dxa"/>
            <w:gridSpan w:val="4"/>
            <w:tcBorders>
              <w:top w:val="single" w:sz="12" w:space="0" w:color="000000"/>
              <w:start w:val="single" w:sz="6" w:space="0" w:color="000000"/>
              <w:bottom w:val="single" w:sz="6" w:space="0" w:color="000000"/>
              <w:end w:val="single" w:sz="12" w:space="0" w:color="000000"/>
            </w:tcBorders>
            <w:tcMar>
              <w:top w:w="0pt" w:type="dxa"/>
              <w:start w:w="1.40pt" w:type="dxa"/>
              <w:bottom w:w="0pt" w:type="dxa"/>
              <w:end w:w="1.40pt" w:type="dxa"/>
            </w:tcMar>
            <w:vAlign w:val="center"/>
          </w:tcPr>
          <w:p w:rsidR="00753572" w:rsidRDefault="00753572">
            <w:pPr>
              <w:pStyle w:val="Standard"/>
              <w:snapToGrid w:val="0"/>
              <w:spacing w:line="16pt" w:lineRule="exact"/>
              <w:jc w:val="both"/>
              <w:rPr>
                <w:rFonts w:ascii="標楷體" w:eastAsia="標楷體" w:hAnsi="標楷體" w:cs="標楷體"/>
                <w:b/>
                <w:color w:val="000000"/>
                <w:sz w:val="28"/>
                <w:szCs w:val="28"/>
              </w:rPr>
            </w:pPr>
          </w:p>
        </w:tc>
      </w:tr>
      <w:tr w:rsidR="00753572">
        <w:tblPrEx>
          <w:tblCellMar>
            <w:top w:w="0pt" w:type="dxa"/>
            <w:bottom w:w="0pt" w:type="dxa"/>
          </w:tblCellMar>
        </w:tblPrEx>
        <w:trPr>
          <w:cantSplit/>
          <w:trHeight w:val="1148"/>
        </w:trPr>
        <w:tc>
          <w:tcPr>
            <w:tcW w:w="77.15pt" w:type="dxa"/>
            <w:tcBorders>
              <w:top w:val="single" w:sz="6" w:space="0" w:color="000000"/>
              <w:start w:val="single" w:sz="12"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snapToGrid w:val="0"/>
              <w:spacing w:line="16pt" w:lineRule="exact"/>
              <w:ind w:start="3.35pt" w:hanging="3.35pt"/>
              <w:jc w:val="center"/>
            </w:pPr>
            <w:r>
              <w:rPr>
                <w:rFonts w:ascii="標楷體" w:eastAsia="標楷體" w:hAnsi="標楷體" w:cs="標楷體"/>
                <w:b/>
                <w:color w:val="000000"/>
                <w:sz w:val="28"/>
                <w:szCs w:val="28"/>
              </w:rPr>
              <w:t>政</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風</w:t>
            </w:r>
          </w:p>
          <w:p w:rsidR="00753572" w:rsidRDefault="00984720">
            <w:pPr>
              <w:pStyle w:val="Standard"/>
              <w:snapToGrid w:val="0"/>
              <w:spacing w:line="16pt" w:lineRule="exact"/>
              <w:ind w:start="3.35pt" w:hanging="3.35p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198.20pt" w:type="dxa"/>
            <w:gridSpan w:val="3"/>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753572">
            <w:pPr>
              <w:pStyle w:val="Standard"/>
              <w:snapToGrid w:val="0"/>
              <w:spacing w:line="16pt" w:lineRule="exact"/>
              <w:jc w:val="center"/>
              <w:rPr>
                <w:rFonts w:ascii="標楷體" w:eastAsia="標楷體" w:hAnsi="標楷體" w:cs="標楷體"/>
                <w:b/>
                <w:color w:val="000000"/>
                <w:sz w:val="28"/>
                <w:szCs w:val="28"/>
              </w:rPr>
            </w:pPr>
          </w:p>
        </w:tc>
        <w:tc>
          <w:tcPr>
            <w:tcW w:w="63.35pt" w:type="dxa"/>
            <w:gridSpan w:val="2"/>
            <w:vMerge w:val="restart"/>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rsidR="00753572" w:rsidRDefault="00984720">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rsidR="00753572" w:rsidRDefault="00984720">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187.20pt" w:type="dxa"/>
            <w:gridSpan w:val="4"/>
            <w:vMerge w:val="restart"/>
            <w:tcBorders>
              <w:top w:val="single" w:sz="6" w:space="0" w:color="000000"/>
              <w:start w:val="single" w:sz="6" w:space="0" w:color="000000"/>
              <w:bottom w:val="single" w:sz="6" w:space="0" w:color="000000"/>
              <w:end w:val="single" w:sz="12" w:space="0" w:color="000000"/>
            </w:tcBorders>
            <w:tcMar>
              <w:top w:w="0pt" w:type="dxa"/>
              <w:start w:w="1.40pt" w:type="dxa"/>
              <w:bottom w:w="0pt" w:type="dxa"/>
              <w:end w:w="1.40pt" w:type="dxa"/>
            </w:tcMar>
          </w:tcPr>
          <w:p w:rsidR="00753572" w:rsidRDefault="00753572">
            <w:pPr>
              <w:pStyle w:val="Standard"/>
              <w:snapToGrid w:val="0"/>
              <w:jc w:val="center"/>
              <w:rPr>
                <w:rFonts w:ascii="標楷體" w:eastAsia="標楷體" w:hAnsi="標楷體" w:cs="標楷體"/>
                <w:b/>
                <w:color w:val="000000"/>
                <w:sz w:val="28"/>
                <w:szCs w:val="28"/>
              </w:rPr>
            </w:pPr>
          </w:p>
        </w:tc>
      </w:tr>
      <w:tr w:rsidR="00753572">
        <w:tblPrEx>
          <w:tblCellMar>
            <w:top w:w="0pt" w:type="dxa"/>
            <w:bottom w:w="0pt" w:type="dxa"/>
          </w:tblCellMar>
        </w:tblPrEx>
        <w:trPr>
          <w:cantSplit/>
          <w:trHeight w:val="1372"/>
        </w:trPr>
        <w:tc>
          <w:tcPr>
            <w:tcW w:w="77.15pt" w:type="dxa"/>
            <w:tcBorders>
              <w:top w:val="single" w:sz="6" w:space="0" w:color="000000"/>
              <w:start w:val="single" w:sz="12" w:space="0" w:color="000000"/>
              <w:bottom w:val="single" w:sz="12" w:space="0" w:color="000000"/>
              <w:end w:val="single" w:sz="6" w:space="0" w:color="000000"/>
            </w:tcBorders>
            <w:tcMar>
              <w:top w:w="0pt" w:type="dxa"/>
              <w:start w:w="1.40pt" w:type="dxa"/>
              <w:bottom w:w="0pt" w:type="dxa"/>
              <w:end w:w="1.40pt" w:type="dxa"/>
            </w:tcMar>
            <w:vAlign w:val="center"/>
          </w:tcPr>
          <w:p w:rsidR="00753572" w:rsidRDefault="00984720">
            <w:pPr>
              <w:pStyle w:val="Standard"/>
              <w:snapToGrid w:val="0"/>
              <w:spacing w:line="16pt" w:lineRule="exact"/>
              <w:ind w:start="3.35pt" w:hanging="3.35pt"/>
              <w:jc w:val="center"/>
            </w:pPr>
            <w:r>
              <w:rPr>
                <w:rFonts w:ascii="標楷體" w:eastAsia="標楷體" w:hAnsi="標楷體" w:cs="標楷體"/>
                <w:b/>
                <w:color w:val="000000"/>
                <w:sz w:val="28"/>
                <w:szCs w:val="28"/>
              </w:rPr>
              <w:t>人</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事</w:t>
            </w:r>
          </w:p>
          <w:p w:rsidR="00753572" w:rsidRDefault="00984720">
            <w:pPr>
              <w:pStyle w:val="Standard"/>
              <w:snapToGrid w:val="0"/>
              <w:spacing w:line="16pt" w:lineRule="exact"/>
              <w:ind w:start="3.35pt" w:hanging="3.35p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198.20pt" w:type="dxa"/>
            <w:gridSpan w:val="3"/>
            <w:tcBorders>
              <w:top w:val="single" w:sz="6" w:space="0" w:color="000000"/>
              <w:start w:val="single" w:sz="6" w:space="0" w:color="000000"/>
              <w:bottom w:val="single" w:sz="12" w:space="0" w:color="000000"/>
              <w:end w:val="single" w:sz="6" w:space="0" w:color="000000"/>
            </w:tcBorders>
            <w:tcMar>
              <w:top w:w="0pt" w:type="dxa"/>
              <w:start w:w="1.40pt" w:type="dxa"/>
              <w:bottom w:w="0pt" w:type="dxa"/>
              <w:end w:w="1.40pt" w:type="dxa"/>
            </w:tcMar>
            <w:vAlign w:val="center"/>
          </w:tcPr>
          <w:p w:rsidR="00753572" w:rsidRDefault="00753572">
            <w:pPr>
              <w:pStyle w:val="Standard"/>
              <w:snapToGrid w:val="0"/>
              <w:spacing w:line="16pt" w:lineRule="exact"/>
              <w:jc w:val="both"/>
              <w:rPr>
                <w:rFonts w:ascii="標楷體" w:eastAsia="標楷體" w:hAnsi="標楷體" w:cs="標楷體"/>
                <w:b/>
                <w:color w:val="000000"/>
                <w:sz w:val="28"/>
                <w:szCs w:val="28"/>
              </w:rPr>
            </w:pPr>
          </w:p>
        </w:tc>
        <w:tc>
          <w:tcPr>
            <w:tcW w:w="63.35pt" w:type="dxa"/>
            <w:gridSpan w:val="2"/>
            <w:vMerge/>
            <w:tcBorders>
              <w:top w:val="single" w:sz="6" w:space="0" w:color="000000"/>
              <w:start w:val="single" w:sz="6" w:space="0" w:color="000000"/>
              <w:bottom w:val="single" w:sz="6" w:space="0" w:color="000000"/>
              <w:end w:val="single" w:sz="6" w:space="0" w:color="000000"/>
            </w:tcBorders>
            <w:tcMar>
              <w:top w:w="0pt" w:type="dxa"/>
              <w:start w:w="1.40pt" w:type="dxa"/>
              <w:bottom w:w="0pt" w:type="dxa"/>
              <w:end w:w="1.40pt" w:type="dxa"/>
            </w:tcMar>
            <w:vAlign w:val="center"/>
          </w:tcPr>
          <w:p w:rsidR="00000000" w:rsidRDefault="00984720"/>
        </w:tc>
        <w:tc>
          <w:tcPr>
            <w:tcW w:w="187.20pt" w:type="dxa"/>
            <w:gridSpan w:val="4"/>
            <w:vMerge/>
            <w:tcBorders>
              <w:top w:val="single" w:sz="6" w:space="0" w:color="000000"/>
              <w:start w:val="single" w:sz="6" w:space="0" w:color="000000"/>
              <w:bottom w:val="single" w:sz="6" w:space="0" w:color="000000"/>
              <w:end w:val="single" w:sz="12" w:space="0" w:color="000000"/>
            </w:tcBorders>
            <w:tcMar>
              <w:top w:w="0pt" w:type="dxa"/>
              <w:start w:w="1.40pt" w:type="dxa"/>
              <w:bottom w:w="0pt" w:type="dxa"/>
              <w:end w:w="1.40pt" w:type="dxa"/>
            </w:tcMar>
          </w:tcPr>
          <w:p w:rsidR="00000000" w:rsidRDefault="00984720"/>
        </w:tc>
      </w:tr>
      <w:tr w:rsidR="00753572">
        <w:tblPrEx>
          <w:tblCellMar>
            <w:top w:w="0pt" w:type="dxa"/>
            <w:bottom w:w="0pt" w:type="dxa"/>
          </w:tblCellMar>
        </w:tblPrEx>
        <w:trPr>
          <w:cantSplit/>
          <w:trHeight w:val="2496"/>
        </w:trPr>
        <w:tc>
          <w:tcPr>
            <w:tcW w:w="525.90pt" w:type="dxa"/>
            <w:gridSpan w:val="10"/>
            <w:tcBorders>
              <w:top w:val="single" w:sz="12" w:space="0" w:color="000000"/>
              <w:start w:val="single" w:sz="12" w:space="0" w:color="000000"/>
              <w:bottom w:val="single" w:sz="12" w:space="0" w:color="000000"/>
              <w:end w:val="single" w:sz="12" w:space="0" w:color="000000"/>
            </w:tcBorders>
            <w:tcMar>
              <w:top w:w="0pt" w:type="dxa"/>
              <w:start w:w="1.40pt" w:type="dxa"/>
              <w:bottom w:w="0pt" w:type="dxa"/>
              <w:end w:w="1.40pt" w:type="dxa"/>
            </w:tcMar>
            <w:vAlign w:val="center"/>
          </w:tcPr>
          <w:p w:rsidR="00753572" w:rsidRDefault="00984720">
            <w:pPr>
              <w:pStyle w:val="Standard"/>
              <w:spacing w:line="25pt" w:lineRule="exact"/>
              <w:ind w:start="102.15pt" w:hanging="97.85pt"/>
            </w:pPr>
            <w:r>
              <w:rPr>
                <w:rFonts w:ascii="標楷體" w:eastAsia="標楷體" w:hAnsi="標楷體" w:cs="標楷體"/>
                <w:color w:val="000000"/>
                <w:sz w:val="28"/>
                <w:szCs w:val="28"/>
              </w:rPr>
              <w:t>本表適用對象：所任職務之職務列等最高在簡任第十職等及警監四階以下或職務等級</w:t>
            </w:r>
            <w:proofErr w:type="gramStart"/>
            <w:r>
              <w:rPr>
                <w:rFonts w:ascii="標楷體" w:eastAsia="標楷體" w:hAnsi="標楷體" w:cs="標楷體"/>
                <w:color w:val="000000"/>
                <w:sz w:val="28"/>
                <w:szCs w:val="28"/>
              </w:rPr>
              <w:t>相當</w:t>
            </w:r>
            <w:proofErr w:type="gramEnd"/>
            <w:r>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rsidR="00753572" w:rsidRDefault="00984720">
      <w:pPr>
        <w:pStyle w:val="Standard"/>
        <w:snapToGrid w:val="0"/>
        <w:spacing w:after="6pt"/>
      </w:pPr>
      <w:r>
        <w:rPr>
          <w:rFonts w:ascii="標楷體" w:eastAsia="標楷體" w:hAnsi="標楷體" w:cs="標楷體"/>
          <w:color w:val="000000"/>
          <w:sz w:val="26"/>
        </w:rPr>
        <w:t>申請人應詳閱背面注意事項，並於簽名欄簽章。</w:t>
      </w:r>
    </w:p>
    <w:p w:rsidR="00753572" w:rsidRDefault="00984720">
      <w:pPr>
        <w:pStyle w:val="Standard"/>
        <w:pageBreakBefore/>
        <w:snapToGrid w:val="0"/>
        <w:spacing w:after="6pt"/>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w:t>
      </w:r>
      <w:r>
        <w:rPr>
          <w:rFonts w:ascii="標楷體" w:eastAsia="標楷體" w:hAnsi="標楷體" w:cs="Calibri"/>
          <w:bCs/>
          <w:color w:val="000000"/>
          <w:sz w:val="36"/>
        </w:rPr>
        <w:t>(</w:t>
      </w:r>
      <w:r>
        <w:rPr>
          <w:rFonts w:ascii="標楷體" w:eastAsia="標楷體" w:hAnsi="標楷體" w:cs="Calibri"/>
          <w:bCs/>
          <w:color w:val="000000"/>
          <w:sz w:val="36"/>
        </w:rPr>
        <w:t>或</w:t>
      </w:r>
      <w:proofErr w:type="gramStart"/>
      <w:r>
        <w:rPr>
          <w:rFonts w:ascii="標楷體" w:eastAsia="標楷體" w:hAnsi="標楷體" w:cs="Calibri"/>
          <w:bCs/>
          <w:color w:val="000000"/>
          <w:sz w:val="36"/>
        </w:rPr>
        <w:t>相當</w:t>
      </w:r>
      <w:proofErr w:type="gramEnd"/>
      <w:r>
        <w:rPr>
          <w:rFonts w:ascii="標楷體" w:eastAsia="標楷體" w:hAnsi="標楷體" w:cs="Calibri"/>
          <w:bCs/>
          <w:color w:val="000000"/>
          <w:sz w:val="36"/>
        </w:rPr>
        <w:t>簡任</w:t>
      </w:r>
      <w:r>
        <w:rPr>
          <w:rFonts w:ascii="標楷體" w:eastAsia="標楷體" w:hAnsi="標楷體" w:cs="Calibri"/>
          <w:bCs/>
          <w:color w:val="000000"/>
          <w:sz w:val="36"/>
        </w:rPr>
        <w:t>)</w:t>
      </w:r>
      <w:r>
        <w:rPr>
          <w:rFonts w:ascii="標楷體" w:eastAsia="標楷體" w:hAnsi="標楷體" w:cs="Calibri"/>
          <w:bCs/>
          <w:color w:val="000000"/>
          <w:sz w:val="36"/>
        </w:rPr>
        <w:t>第十職等及警監四階以下未涉及國家安全、利益或機密之公務員及警察人員赴大陸地區注意事項</w:t>
      </w:r>
    </w:p>
    <w:p w:rsidR="00753572" w:rsidRDefault="00984720">
      <w:pPr>
        <w:pStyle w:val="Standard"/>
        <w:spacing w:line="19pt" w:lineRule="exact"/>
        <w:ind w:start="27.15pt" w:end="9.60pt" w:hanging="23.05pt"/>
        <w:jc w:val="both"/>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rsidR="00753572" w:rsidRDefault="00984720">
      <w:pPr>
        <w:pStyle w:val="Standard"/>
        <w:spacing w:line="19pt" w:lineRule="exact"/>
        <w:ind w:start="27.15pt" w:end="9.60pt" w:hanging="23.05pt"/>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r>
        <w:rPr>
          <w:rFonts w:ascii="標楷體" w:eastAsia="標楷體" w:hAnsi="標楷體" w:cs="Calibri"/>
          <w:bCs/>
          <w:color w:val="000000"/>
        </w:rPr>
        <w:t>(</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r>
        <w:rPr>
          <w:rFonts w:ascii="標楷體" w:eastAsia="標楷體" w:hAnsi="標楷體" w:cs="Calibri"/>
          <w:bCs/>
          <w:color w:val="000000"/>
        </w:rPr>
        <w:t>。</w:t>
      </w:r>
    </w:p>
    <w:p w:rsidR="00753572" w:rsidRDefault="00984720">
      <w:pPr>
        <w:pStyle w:val="Standard"/>
        <w:spacing w:line="19pt" w:lineRule="exact"/>
        <w:ind w:start="27.15pt" w:end="9.60pt" w:hanging="23.05pt"/>
        <w:jc w:val="both"/>
      </w:pPr>
      <w:r>
        <w:rPr>
          <w:rFonts w:ascii="標楷體" w:eastAsia="標楷體" w:hAnsi="標楷體" w:cs="Calibri"/>
          <w:bCs/>
          <w:color w:val="000000"/>
        </w:rPr>
        <w:t>三、在大陸地區活動期間，應秉持對等、尊嚴原則進行交流；以非公務事由申請進入大陸地區，不得涉及公務相關活動。</w:t>
      </w:r>
    </w:p>
    <w:p w:rsidR="00753572" w:rsidRDefault="00984720">
      <w:pPr>
        <w:pStyle w:val="Standard"/>
        <w:spacing w:line="19pt" w:lineRule="exact"/>
        <w:ind w:start="27.15pt" w:end="9.60pt" w:hanging="23.05pt"/>
        <w:jc w:val="both"/>
      </w:pPr>
      <w:r>
        <w:rPr>
          <w:rFonts w:ascii="標楷體" w:eastAsia="標楷體" w:hAnsi="標楷體" w:cs="Calibri"/>
          <w:bCs/>
          <w:color w:val="000000"/>
        </w:rPr>
        <w:t>四、請遵守相關法令規定，勿從事</w:t>
      </w:r>
      <w:r>
        <w:rPr>
          <w:rFonts w:ascii="標楷體" w:eastAsia="標楷體" w:hAnsi="標楷體" w:cs="Calibri"/>
          <w:bCs/>
          <w:color w:val="000000"/>
        </w:rPr>
        <w:t>妨害國家安全或利益之活動。對大陸人士之要求，應提高警覺，並注意維護國家機密及一般公務機密，嚴防洩漏或交付法令規定應保守秘密之文書、圖畫、消息、物品或資訊。</w:t>
      </w:r>
    </w:p>
    <w:p w:rsidR="00753572" w:rsidRDefault="00984720">
      <w:pPr>
        <w:pStyle w:val="Standard"/>
        <w:spacing w:line="19pt" w:lineRule="exact"/>
        <w:ind w:start="27.15pt" w:end="9.60pt" w:hanging="23.05pt"/>
        <w:jc w:val="both"/>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rsidR="00753572" w:rsidRDefault="00984720">
      <w:pPr>
        <w:pStyle w:val="Standard"/>
        <w:spacing w:line="19pt" w:lineRule="exact"/>
        <w:ind w:start="27.15pt" w:end="9.60pt" w:hanging="23.05pt"/>
        <w:jc w:val="both"/>
      </w:pPr>
      <w:r>
        <w:rPr>
          <w:rFonts w:ascii="標楷體" w:eastAsia="標楷體" w:hAnsi="標楷體" w:cs="Calibri"/>
          <w:bCs/>
          <w:color w:val="000000"/>
        </w:rPr>
        <w:t>六、在大陸地區活動期間，不得從事下列行為：</w:t>
      </w:r>
    </w:p>
    <w:p w:rsidR="00753572" w:rsidRDefault="00984720">
      <w:pPr>
        <w:pStyle w:val="Standard"/>
        <w:spacing w:line="19pt" w:lineRule="exact"/>
        <w:ind w:start="52.30pt" w:end="3.95pt" w:hanging="24pt"/>
        <w:jc w:val="both"/>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w:t>
      </w:r>
      <w:r>
        <w:rPr>
          <w:rFonts w:ascii="標楷體" w:eastAsia="標楷體" w:hAnsi="標楷體" w:cs="Calibri"/>
          <w:bCs/>
          <w:color w:val="000000"/>
        </w:rPr>
        <w:t>違反臺灣地區與大陸地區人民關係條例第五條之一或第三十三條之一第一項規定，擅自與大陸地區人民、法人、團體或其他機關（構）簽訂協議或為其他任何形式之合作行為</w:t>
      </w:r>
      <w:r>
        <w:rPr>
          <w:rFonts w:ascii="標楷體" w:eastAsia="標楷體" w:hAnsi="標楷體" w:cs="Calibri"/>
          <w:bCs/>
          <w:color w:val="000000"/>
        </w:rPr>
        <w:t>。</w:t>
      </w:r>
    </w:p>
    <w:p w:rsidR="00753572" w:rsidRDefault="00984720">
      <w:pPr>
        <w:pStyle w:val="Standard"/>
        <w:spacing w:line="19pt" w:lineRule="exact"/>
        <w:ind w:start="38.25pt" w:end="4pt" w:hanging="9.95pt"/>
        <w:jc w:val="both"/>
      </w:pPr>
      <w:r>
        <w:rPr>
          <w:rFonts w:ascii="標楷體" w:eastAsia="標楷體" w:hAnsi="標楷體" w:cs="Calibri"/>
          <w:bCs/>
          <w:color w:val="000000"/>
        </w:rPr>
        <w:t>(</w:t>
      </w:r>
      <w:r>
        <w:rPr>
          <w:rFonts w:ascii="標楷體" w:eastAsia="標楷體" w:hAnsi="標楷體" w:cs="Calibri"/>
          <w:bCs/>
          <w:color w:val="000000"/>
        </w:rPr>
        <w:t>二</w:t>
      </w:r>
      <w:r>
        <w:rPr>
          <w:rFonts w:ascii="標楷體" w:eastAsia="標楷體" w:hAnsi="標楷體" w:cs="Calibri"/>
          <w:bCs/>
          <w:color w:val="000000"/>
        </w:rPr>
        <w:t>)</w:t>
      </w:r>
      <w:r>
        <w:rPr>
          <w:rFonts w:ascii="標楷體" w:eastAsia="標楷體" w:hAnsi="標楷體" w:cs="Calibri"/>
          <w:bCs/>
          <w:color w:val="000000"/>
        </w:rPr>
        <w:t>入學進修、選修學分、專題研究等各種型態之進修活動。（僅限現職人員）</w:t>
      </w:r>
    </w:p>
    <w:p w:rsidR="00753572" w:rsidRDefault="00984720">
      <w:pPr>
        <w:pStyle w:val="Standard"/>
        <w:spacing w:line="19pt" w:lineRule="exact"/>
        <w:ind w:start="38.25pt" w:end="4pt" w:hanging="9.95pt"/>
        <w:jc w:val="both"/>
      </w:pPr>
      <w:r>
        <w:rPr>
          <w:rFonts w:ascii="標楷體" w:eastAsia="標楷體" w:hAnsi="標楷體" w:cs="Calibri"/>
          <w:bCs/>
          <w:color w:val="000000"/>
        </w:rPr>
        <w:t>(</w:t>
      </w:r>
      <w:r>
        <w:rPr>
          <w:rFonts w:ascii="標楷體" w:eastAsia="標楷體" w:hAnsi="標楷體" w:cs="Calibri"/>
          <w:bCs/>
          <w:color w:val="000000"/>
        </w:rPr>
        <w:t>三</w:t>
      </w:r>
      <w:r>
        <w:rPr>
          <w:rFonts w:ascii="標楷體" w:eastAsia="標楷體" w:hAnsi="標楷體" w:cs="Calibri"/>
          <w:bCs/>
          <w:color w:val="000000"/>
        </w:rPr>
        <w:t>)</w:t>
      </w:r>
      <w:r>
        <w:rPr>
          <w:rFonts w:ascii="標楷體" w:eastAsia="標楷體" w:hAnsi="標楷體" w:cs="Calibri"/>
          <w:bCs/>
          <w:color w:val="000000"/>
        </w:rPr>
        <w:t>其他法令所禁止或應經業務主管機關許可而未經許可之事項。</w:t>
      </w:r>
    </w:p>
    <w:p w:rsidR="00753572" w:rsidRDefault="00984720">
      <w:pPr>
        <w:pStyle w:val="Standard"/>
        <w:spacing w:line="19pt" w:lineRule="exact"/>
        <w:ind w:start="27.15pt" w:end="9.60pt" w:hanging="23.05pt"/>
        <w:jc w:val="both"/>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rsidR="00753572" w:rsidRDefault="00984720">
      <w:pPr>
        <w:pStyle w:val="Standard"/>
        <w:spacing w:line="19pt" w:lineRule="exact"/>
        <w:ind w:start="27.15pt" w:end="9.60pt" w:hanging="23.05pt"/>
        <w:jc w:val="both"/>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，返臺後七個工作日內應填寫赴陸人員返臺通報表，其為現職人員者，送交所屬機關</w:t>
      </w:r>
      <w:r>
        <w:rPr>
          <w:rFonts w:ascii="標楷體" w:eastAsia="標楷體" w:hAnsi="標楷體" w:cs="Calibri"/>
          <w:bCs/>
          <w:color w:val="000000"/>
        </w:rPr>
        <w:t>(</w:t>
      </w:r>
      <w:r>
        <w:rPr>
          <w:rFonts w:ascii="標楷體" w:eastAsia="標楷體" w:hAnsi="標楷體" w:cs="Calibri"/>
          <w:bCs/>
          <w:color w:val="000000"/>
        </w:rPr>
        <w:t>構</w:t>
      </w:r>
      <w:r>
        <w:rPr>
          <w:rFonts w:ascii="標楷體" w:eastAsia="標楷體" w:hAnsi="標楷體" w:cs="Calibri"/>
          <w:bCs/>
          <w:color w:val="000000"/>
        </w:rPr>
        <w:t>)</w:t>
      </w:r>
      <w:r>
        <w:rPr>
          <w:rFonts w:ascii="標楷體" w:eastAsia="標楷體" w:hAnsi="標楷體" w:cs="Calibri"/>
          <w:bCs/>
          <w:color w:val="000000"/>
        </w:rPr>
        <w:t>；機關首長送交所屬機關之上一級機關；鄉</w:t>
      </w:r>
      <w:r>
        <w:rPr>
          <w:rFonts w:ascii="標楷體" w:eastAsia="標楷體" w:hAnsi="標楷體" w:cs="Calibri"/>
          <w:bCs/>
          <w:color w:val="000000"/>
        </w:rPr>
        <w:t>(</w:t>
      </w:r>
      <w:r>
        <w:rPr>
          <w:rFonts w:ascii="標楷體" w:eastAsia="標楷體" w:hAnsi="標楷體" w:cs="Calibri"/>
          <w:bCs/>
          <w:color w:val="000000"/>
        </w:rPr>
        <w:t>鎮、市</w:t>
      </w:r>
      <w:r>
        <w:rPr>
          <w:rFonts w:ascii="標楷體" w:eastAsia="標楷體" w:hAnsi="標楷體" w:cs="Calibri"/>
          <w:bCs/>
          <w:color w:val="000000"/>
        </w:rPr>
        <w:t>)</w:t>
      </w:r>
      <w:r>
        <w:rPr>
          <w:rFonts w:ascii="標楷體" w:eastAsia="標楷體" w:hAnsi="標楷體" w:cs="Calibri"/>
          <w:bCs/>
          <w:color w:val="000000"/>
        </w:rPr>
        <w:t>長送交縣政府；直轄市山地原住民區區長送交直轄市政府備查。</w:t>
      </w:r>
    </w:p>
    <w:p w:rsidR="00753572" w:rsidRDefault="00984720">
      <w:pPr>
        <w:pStyle w:val="Standard"/>
        <w:spacing w:line="19pt" w:lineRule="exact"/>
        <w:ind w:start="27.15pt" w:end="9.60pt" w:hanging="23.05pt"/>
        <w:jc w:val="both"/>
      </w:pPr>
      <w:r>
        <w:rPr>
          <w:rFonts w:ascii="標楷體" w:eastAsia="標楷體" w:hAnsi="標楷體" w:cs="Calibri"/>
          <w:bCs/>
          <w:color w:val="000000"/>
        </w:rPr>
        <w:t>九、赴大陸地區行程變更或撤銷時，應依程序向（原）服務機關申請。</w:t>
      </w:r>
    </w:p>
    <w:p w:rsidR="00753572" w:rsidRDefault="00984720">
      <w:pPr>
        <w:pStyle w:val="Standard"/>
        <w:spacing w:line="19pt" w:lineRule="exact"/>
        <w:ind w:start="27.15pt" w:end="9.60pt" w:hanging="23.05pt"/>
        <w:jc w:val="both"/>
        <w:rPr>
          <w:rFonts w:ascii="標楷體" w:eastAsia="標楷體" w:hAnsi="標楷體" w:cs="Calibri"/>
          <w:bCs/>
          <w:color w:val="000000"/>
        </w:rPr>
      </w:pPr>
      <w:r>
        <w:rPr>
          <w:rFonts w:ascii="標楷體" w:eastAsia="標楷體" w:hAnsi="標楷體" w:cs="Calibri"/>
          <w:bCs/>
          <w:color w:val="000000"/>
        </w:rPr>
        <w:t>針對申請表及注意事項，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rsidR="00753572" w:rsidRDefault="00984720">
      <w:pPr>
        <w:pStyle w:val="Standard"/>
        <w:tabs>
          <w:tab w:val="start" w:pos="216.20pt"/>
        </w:tabs>
        <w:spacing w:line="19pt" w:lineRule="exact"/>
        <w:ind w:start="27.15pt" w:end="9.60pt" w:hanging="23.05pt"/>
        <w:jc w:val="both"/>
      </w:pPr>
      <w:r>
        <w:rPr>
          <w:rFonts w:ascii="標楷體" w:eastAsia="標楷體" w:hAnsi="標楷體" w:cs="Calibri"/>
          <w:b/>
          <w:bCs/>
          <w:color w:val="000000"/>
        </w:rPr>
        <w:t>申請人簽章：</w:t>
      </w:r>
      <w:r>
        <w:rPr>
          <w:rFonts w:ascii="標楷體" w:eastAsia="標楷體" w:hAnsi="標楷體" w:cs="Calibri"/>
          <w:b/>
          <w:bCs/>
          <w:color w:val="000000"/>
        </w:rPr>
        <w:t>______________</w:t>
      </w:r>
      <w:r>
        <w:rPr>
          <w:rFonts w:ascii="標楷體" w:eastAsia="標楷體" w:hAnsi="標楷體" w:cs="Calibri"/>
          <w:b/>
          <w:bCs/>
          <w:color w:val="000000"/>
        </w:rPr>
        <w:tab/>
      </w:r>
    </w:p>
    <w:p w:rsidR="00753572" w:rsidRDefault="00753572">
      <w:pPr>
        <w:pStyle w:val="Standard"/>
        <w:spacing w:line="19pt" w:lineRule="exact"/>
        <w:ind w:end="9.60pt"/>
        <w:jc w:val="both"/>
        <w:rPr>
          <w:rFonts w:ascii="標楷體" w:eastAsia="標楷體" w:hAnsi="標楷體" w:cs="Calibri"/>
          <w:b/>
          <w:bCs/>
          <w:color w:val="000000"/>
          <w:sz w:val="28"/>
          <w:szCs w:val="28"/>
        </w:rPr>
      </w:pPr>
    </w:p>
    <w:p w:rsidR="00753572" w:rsidRDefault="00984720">
      <w:pPr>
        <w:pStyle w:val="Standard"/>
        <w:spacing w:line="19pt" w:lineRule="exact"/>
        <w:ind w:end="9.60pt"/>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rsidR="00753572" w:rsidRDefault="00984720">
      <w:pPr>
        <w:pStyle w:val="Standard"/>
        <w:spacing w:line="16pt" w:lineRule="exact"/>
        <w:ind w:end="3.95pt"/>
        <w:jc w:val="both"/>
      </w:pPr>
      <w:r>
        <w:rPr>
          <w:rFonts w:eastAsia="標楷體"/>
          <w:color w:val="000000"/>
        </w:rPr>
        <w:t>一、證照應妥善保管。</w:t>
      </w:r>
    </w:p>
    <w:p w:rsidR="00753572" w:rsidRDefault="00984720">
      <w:pPr>
        <w:pStyle w:val="Standard"/>
        <w:spacing w:line="16pt" w:lineRule="exact"/>
        <w:ind w:end="3.95pt" w:firstLine="21.25pt"/>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公司協助辦理返臺。</w:t>
      </w:r>
    </w:p>
    <w:p w:rsidR="00753572" w:rsidRDefault="00984720">
      <w:pPr>
        <w:pStyle w:val="Standard"/>
        <w:spacing w:line="16pt" w:lineRule="exact"/>
        <w:ind w:start="56.65pt" w:end="3.95pt" w:hanging="35.40pt"/>
        <w:jc w:val="both"/>
      </w:pPr>
      <w:r>
        <w:rPr>
          <w:rFonts w:eastAsia="標楷體"/>
          <w:color w:val="000000"/>
        </w:rPr>
        <w:t>（二）</w:t>
      </w:r>
      <w:r>
        <w:rPr>
          <w:rFonts w:eastAsia="標楷體"/>
          <w:color w:val="000000"/>
        </w:rPr>
        <w:t>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rsidR="00753572" w:rsidRDefault="00984720">
      <w:pPr>
        <w:pStyle w:val="Standard"/>
        <w:spacing w:line="16pt" w:lineRule="exact"/>
        <w:ind w:end="3.95pt"/>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rsidR="00753572" w:rsidRDefault="00984720">
      <w:pPr>
        <w:pStyle w:val="Standard"/>
        <w:spacing w:line="16pt" w:lineRule="exact"/>
        <w:ind w:end="3.95pt" w:firstLine="21.25pt"/>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rsidR="00753572" w:rsidRDefault="00984720">
      <w:pPr>
        <w:pStyle w:val="Standard"/>
        <w:spacing w:line="16pt" w:lineRule="exact"/>
        <w:ind w:start="56.65pt" w:end="3.95pt" w:hanging="35.40pt"/>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rsidR="00753572" w:rsidRDefault="00984720">
      <w:pPr>
        <w:pStyle w:val="Standard"/>
        <w:spacing w:line="16pt" w:lineRule="exact"/>
        <w:ind w:start="23.05pt" w:end="3.95pt" w:hanging="23.05pt"/>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w:t>
      </w:r>
      <w:r>
        <w:rPr>
          <w:rFonts w:ascii="標楷體" w:eastAsia="標楷體" w:hAnsi="標楷體" w:cs="標楷體"/>
          <w:color w:val="000000"/>
        </w:rPr>
        <w:t>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w:t>
      </w:r>
      <w:proofErr w:type="gramEnd"/>
      <w:r>
        <w:rPr>
          <w:rFonts w:ascii="標楷體" w:eastAsia="標楷體" w:hAnsi="標楷體" w:cs="標楷體"/>
          <w:color w:val="000000"/>
        </w:rPr>
        <w:t>明；必要時，各機關（構）得請法務部調查局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w:t>
      </w: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proofErr w:type="gramStart"/>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七</w:t>
      </w:r>
      <w:proofErr w:type="gramEnd"/>
      <w:r>
        <w:rPr>
          <w:rFonts w:ascii="標楷體" w:eastAsia="標楷體" w:hAnsi="標楷體" w:cs="標楷體"/>
          <w:color w:val="000000"/>
        </w:rPr>
        <w:t>）或各直轄市、縣</w:t>
      </w:r>
      <w:r>
        <w:rPr>
          <w:rFonts w:ascii="標楷體" w:eastAsia="標楷體" w:hAnsi="標楷體" w:cs="標楷體"/>
          <w:color w:val="000000"/>
        </w:rPr>
        <w:t>(</w:t>
      </w:r>
      <w:r>
        <w:rPr>
          <w:rFonts w:ascii="標楷體" w:eastAsia="標楷體" w:hAnsi="標楷體" w:cs="標楷體"/>
          <w:color w:val="000000"/>
        </w:rPr>
        <w:t>市</w:t>
      </w:r>
      <w:r>
        <w:rPr>
          <w:rFonts w:ascii="標楷體" w:eastAsia="標楷體" w:hAnsi="標楷體" w:cs="標楷體"/>
          <w:color w:val="000000"/>
        </w:rPr>
        <w:t>)</w:t>
      </w:r>
      <w:r>
        <w:rPr>
          <w:rFonts w:ascii="標楷體" w:eastAsia="標楷體" w:hAnsi="標楷體" w:cs="標楷體"/>
          <w:color w:val="000000"/>
        </w:rPr>
        <w:t>調查處</w:t>
      </w:r>
      <w:r>
        <w:rPr>
          <w:rFonts w:ascii="標楷體" w:eastAsia="標楷體" w:hAnsi="標楷體" w:cs="標楷體"/>
          <w:color w:val="000000"/>
        </w:rPr>
        <w:t>(</w:t>
      </w:r>
      <w:r>
        <w:rPr>
          <w:rFonts w:ascii="標楷體" w:eastAsia="標楷體" w:hAnsi="標楷體" w:cs="標楷體"/>
          <w:color w:val="000000"/>
        </w:rPr>
        <w:t>站</w:t>
      </w:r>
      <w:r>
        <w:rPr>
          <w:rFonts w:ascii="標楷體" w:eastAsia="標楷體" w:hAnsi="標楷體" w:cs="標楷體"/>
          <w:color w:val="000000"/>
        </w:rPr>
        <w:t>)</w:t>
      </w:r>
      <w:r>
        <w:rPr>
          <w:rFonts w:ascii="標楷體" w:eastAsia="標楷體" w:hAnsi="標楷體" w:cs="標楷體"/>
          <w:color w:val="000000"/>
        </w:rPr>
        <w:t>協助處理。</w:t>
      </w:r>
    </w:p>
    <w:p w:rsidR="00753572" w:rsidRDefault="00984720">
      <w:pPr>
        <w:pStyle w:val="Standard"/>
        <w:spacing w:line="16pt" w:lineRule="exact"/>
        <w:ind w:start="23.05pt" w:end="3.95pt" w:hanging="23.05pt"/>
        <w:jc w:val="both"/>
      </w:pPr>
      <w:r>
        <w:rPr>
          <w:rFonts w:eastAsia="標楷體"/>
          <w:color w:val="000000"/>
        </w:rPr>
        <w:t>四、赴大陸地區前請先行至大陸委員會「公務員赴中國大陸相關訊息專區」詳閱相關訊息，並至該</w:t>
      </w:r>
      <w:r>
        <w:rPr>
          <w:rFonts w:eastAsia="標楷體"/>
          <w:color w:val="000000"/>
        </w:rPr>
        <w:lastRenderedPageBreak/>
        <w:t>會「國人赴陸港澳動態登錄」系統輸入相關資訊。</w:t>
      </w:r>
    </w:p>
    <w:p w:rsidR="00753572" w:rsidRDefault="00984720">
      <w:pPr>
        <w:pStyle w:val="Standard"/>
        <w:spacing w:line="16pt" w:lineRule="exact"/>
        <w:ind w:start="23.05pt" w:end="3.95pt" w:hanging="23.05pt"/>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w:t>
      </w:r>
      <w:proofErr w:type="gramEnd"/>
      <w:r>
        <w:rPr>
          <w:rFonts w:ascii="標楷體" w:eastAsia="標楷體" w:hAnsi="標楷體" w:cs="標楷體"/>
          <w:color w:val="000000"/>
        </w:rPr>
        <w:t>者，應即時通知大陸委員會、法務部、法務部廉政署、法務部調查局、內政部警政署及內政部移民署。</w:t>
      </w:r>
    </w:p>
    <w:sectPr w:rsidR="00753572">
      <w:footerReference w:type="default" r:id="rId8"/>
      <w:pgSz w:w="595.30pt" w:h="841.90pt"/>
      <w:pgMar w:top="14.20pt" w:right="21.25pt" w:bottom="52.40pt" w:left="42.55pt" w:header="36pt" w:footer="49.60pt" w:gutter="0pt"/>
      <w:cols w:space="36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984720" w:rsidRDefault="00984720">
      <w:r>
        <w:separator/>
      </w:r>
    </w:p>
  </w:endnote>
  <w:endnote w:type="continuationSeparator" w:id="0">
    <w:p w:rsidR="00984720" w:rsidRDefault="0098472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characterSet="Big5"/>
    <w:family w:val="script"/>
    <w:pitch w:val="fixed"/>
    <w:sig w:usb0="00000003" w:usb1="080E0000" w:usb2="00000016" w:usb3="00000000" w:csb0="00100001" w:csb1="00000000"/>
  </w:font>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2">
    <w:panose1 w:val="05020102010507070707"/>
    <w:family w:val="roman"/>
    <w:pitch w:val="variable"/>
    <w:sig w:usb0="00000000" w:usb1="10000000" w:usb2="00000000" w:usb3="00000000" w:csb0="80000000" w:csb1="00000000"/>
  </w:font>
  <w:font w:name="新細明體, PMingLiU">
    <w:charset w:characterSet="iso-8859-1"/>
    <w:family w:val="roman"/>
    <w:pitch w:val="variable"/>
  </w:font>
  <w:font w:name="Liberation Serif">
    <w:panose1 w:val="02020603050405020304"/>
    <w:charset w:characterSet="iso-8859-1"/>
    <w:family w:val="roman"/>
    <w:pitch w:val="variable"/>
    <w:sig w:usb0="E0000AFF" w:usb1="500078FF" w:usb2="00000021" w:usb3="00000000" w:csb0="000001BF" w:csb1="00000000"/>
  </w:font>
  <w:font w:name="新細明體">
    <w:altName w:val="PMingLiU"/>
    <w:panose1 w:val="02020500000000000000"/>
    <w:charset w:characterSet="Big5"/>
    <w:family w:val="roman"/>
    <w:pitch w:val="variable"/>
    <w:sig w:usb0="A00002FF" w:usb1="28CFFCFA" w:usb2="00000016" w:usb3="00000000" w:csb0="00100001" w:csb1="00000000"/>
  </w:font>
  <w:font w:name="Lucida Sans">
    <w:charset w:characterSet="iso-8859-1"/>
    <w:family w:val="swiss"/>
    <w:pitch w:val="variable"/>
    <w:sig w:usb0="00000003" w:usb1="00000000" w:usb2="00000000" w:usb3="00000000" w:csb0="00000001" w:csb1="00000000"/>
  </w:font>
  <w:font w:name="Liberation Sans">
    <w:panose1 w:val="020B0604020202020204"/>
    <w:charset w:characterSet="iso-8859-1"/>
    <w:family w:val="swiss"/>
    <w:pitch w:val="variable"/>
    <w:sig w:usb0="E0000AFF" w:usb1="500078FF" w:usb2="00000021" w:usb3="00000000" w:csb0="000001BF" w:csb1="00000000"/>
  </w:font>
  <w:font w:name="微軟正黑體">
    <w:panose1 w:val="020B0604030504040204"/>
    <w:charset w:characterSet="Big5"/>
    <w:family w:val="swiss"/>
    <w:pitch w:val="variable"/>
    <w:sig w:usb0="000002A7" w:usb1="28CF4400" w:usb2="00000016" w:usb3="00000000" w:csb0="00100009" w:csb1="00000000"/>
  </w:font>
  <w:font w:name="細明體, MingLiU">
    <w:charset w:characterSet="iso-8859-1"/>
    <w:family w:val="modern"/>
    <w:pitch w:val="default"/>
  </w:font>
  <w:font w:name="Arial">
    <w:panose1 w:val="020B0604020202020204"/>
    <w:charset w:characterSet="iso-8859-1"/>
    <w:family w:val="swiss"/>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4E5CAD" w:rsidRDefault="00984720">
    <w:pPr>
      <w:pStyle w:val="a5"/>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purl.oclc.org/ooxml/drawingml/main">
            <a:graphicData uri="http://schemas.microsoft.com/office/word/2010/wordprocessingShape">
              <wp:wsp>
                <wp:cNvSpPr txBox="1"/>
                <wp:spPr>
                  <a:xfrm>
                    <a:off x="0" y="0"/>
                    <a:ext cx="0" cy="20880"/>
                  </a:xfrm>
                  <a:prstGeom prst="rect">
                    <a:avLst/>
                  </a:prstGeom>
                  <a:solidFill>
                    <a:srgbClr val="FFFFFF">
                      <a:alpha val="0%"/>
                    </a:srgbClr>
                  </a:solidFill>
                  <a:ln>
                    <a:noFill/>
                    <a:prstDash/>
                  </a:ln>
                </wp:spPr>
                <wp:txbx>
                  <wne:txbxContent>
                    <w:p w:rsidR="004E5CAD" w:rsidRDefault="00984720">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ne:txbxContent>
                </wp:txbx>
                <wp:bodyPr vert="horz" wrap="none" lIns="0" tIns="0" rIns="0" bIns="0" compatLnSpc="0">
                  <a:spAutoFit/>
                </wp:bodyPr>
              </wp:wsp>
            </a:graphicData>
          </a:graphic>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984720" w:rsidRDefault="00984720">
      <w:r>
        <w:rPr>
          <w:color w:val="000000"/>
        </w:rPr>
        <w:separator/>
      </w:r>
    </w:p>
  </w:footnote>
  <w:footnote w:type="continuationSeparator" w:id="0">
    <w:p w:rsidR="00984720" w:rsidRDefault="00984720">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2342881"/>
    <w:multiLevelType w:val="multilevel"/>
    <w:tmpl w:val="2DD810F0"/>
    <w:styleLink w:val="WW8Num1"/>
    <w:lvl w:ilvl="0">
      <w:start w:val="7"/>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1" w15:restartNumberingAfterBreak="0">
    <w:nsid w:val="04167AED"/>
    <w:multiLevelType w:val="multilevel"/>
    <w:tmpl w:val="67687D70"/>
    <w:styleLink w:val="WW8Num10"/>
    <w:lvl w:ilvl="0">
      <w:start w:val="1"/>
      <w:numFmt w:val="japaneseCounting"/>
      <w:lvlText w:val="%1、"/>
      <w:lvlJc w:val="start"/>
      <w:pPr>
        <w:ind w:start="25.50pt" w:hanging="25.50pt"/>
      </w:pPr>
      <w:rPr>
        <w:rFonts w:ascii="標楷體" w:eastAsia="標楷體" w:hAnsi="標楷體" w:cs="Calibri"/>
        <w:color w:val="000000"/>
        <w:sz w:val="24"/>
        <w:szCs w:val="24"/>
        <w:u w:val="single"/>
      </w:rPr>
    </w:lvl>
    <w:lvl w:ilvl="1">
      <w:start w:val="1"/>
      <w:numFmt w:val="japaneseCounting"/>
      <w:lvlText w:val="(%1.%2)"/>
      <w:lvlJc w:val="start"/>
      <w:pPr>
        <w:ind w:start="42.55pt" w:hanging="19.85pt"/>
      </w:pPr>
      <w:rPr>
        <w:rFonts w:ascii="標楷體" w:eastAsia="標楷體" w:hAnsi="標楷體" w:cs="Times New Roman"/>
        <w:color w:val="000000"/>
        <w:sz w:val="24"/>
        <w:szCs w:val="24"/>
        <w:u w:val="single"/>
      </w:rPr>
    </w:lvl>
    <w:lvl w:ilvl="2">
      <w:start w:val="1"/>
      <w:numFmt w:val="decimal"/>
      <w:lvlText w:val="%1.%2.%3."/>
      <w:lvlJc w:val="end"/>
      <w:pPr>
        <w:ind w:start="56.70pt" w:firstLine="0pt"/>
      </w:pPr>
      <w:rPr>
        <w:rFonts w:cs="Times New Roman"/>
        <w:sz w:val="24"/>
        <w:szCs w:val="24"/>
      </w:rPr>
    </w:lvl>
    <w:lvl w:ilvl="3">
      <w:start w:val="1"/>
      <w:numFmt w:val="decimal"/>
      <w:lvlText w:val="(%1.%2.%3.%4)"/>
      <w:lvlJc w:val="start"/>
      <w:pPr>
        <w:ind w:start="70.90pt" w:hanging="14.20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numFmt w:val="bullet"/>
      <w:lvlText w:val=""/>
      <w:lvlJc w:val="start"/>
      <w:pPr>
        <w:ind w:start="216pt" w:hanging="24pt"/>
      </w:pPr>
      <w:rPr>
        <w:rFonts w:ascii="Wingdings 2" w:hAnsi="Wingdings 2" w:cs="Wingdings 2"/>
        <w:color w:val="000000"/>
      </w:rPr>
    </w:lvl>
  </w:abstractNum>
  <w:abstractNum w:abstractNumId="2" w15:restartNumberingAfterBreak="0">
    <w:nsid w:val="092328FA"/>
    <w:multiLevelType w:val="multilevel"/>
    <w:tmpl w:val="61601F96"/>
    <w:styleLink w:val="WW8Num6"/>
    <w:lvl w:ilvl="0">
      <w:start w:val="1"/>
      <w:numFmt w:val="decimal"/>
      <w:lvlText w:val="%1、"/>
      <w:lvlJc w:val="start"/>
      <w:pPr>
        <w:ind w:start="25.50pt" w:hanging="25.50pt"/>
      </w:pPr>
      <w:rPr>
        <w:sz w:val="24"/>
        <w:szCs w:val="24"/>
      </w:rPr>
    </w:lvl>
    <w:lvl w:ilvl="1">
      <w:start w:val="1"/>
      <w:numFmt w:val="japaneseCounting"/>
      <w:lvlText w:val="(%1.%2)"/>
      <w:lvlJc w:val="start"/>
      <w:pPr>
        <w:ind w:start="42.55pt" w:hanging="19.85pt"/>
      </w:pPr>
      <w:rPr>
        <w:rFonts w:ascii="標楷體" w:eastAsia="標楷體" w:hAnsi="標楷體" w:cs="新細明體, PMingLiU"/>
        <w:sz w:val="24"/>
        <w:szCs w:val="24"/>
      </w:rPr>
    </w:lvl>
    <w:lvl w:ilvl="2">
      <w:start w:val="1"/>
      <w:numFmt w:val="decimal"/>
      <w:lvlText w:val="%1.%2.%3."/>
      <w:lvlJc w:val="end"/>
      <w:pPr>
        <w:ind w:start="56.70pt" w:firstLine="0pt"/>
      </w:pPr>
      <w:rPr>
        <w:sz w:val="24"/>
        <w:szCs w:val="24"/>
        <w:lang w:val="en-US"/>
      </w:rPr>
    </w:lvl>
    <w:lvl w:ilvl="3">
      <w:start w:val="1"/>
      <w:numFmt w:val="decimal"/>
      <w:lvlText w:val="(%1.%2.%3.%4)"/>
      <w:lvlJc w:val="start"/>
      <w:pPr>
        <w:ind w:start="70.90pt" w:hanging="14.20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numFmt w:val="bullet"/>
      <w:lvlText w:val=""/>
      <w:lvlJc w:val="start"/>
      <w:pPr>
        <w:ind w:start="216pt" w:hanging="24pt"/>
      </w:pPr>
      <w:rPr>
        <w:rFonts w:ascii="Wingdings 2" w:hAnsi="Wingdings 2" w:cs="Wingdings 2"/>
        <w:color w:val="000000"/>
      </w:rPr>
    </w:lvl>
  </w:abstractNum>
  <w:abstractNum w:abstractNumId="3" w15:restartNumberingAfterBreak="0">
    <w:nsid w:val="09595735"/>
    <w:multiLevelType w:val="multilevel"/>
    <w:tmpl w:val="A55AF058"/>
    <w:styleLink w:val="WW8Num20"/>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4" w15:restartNumberingAfterBreak="0">
    <w:nsid w:val="0AD239A7"/>
    <w:multiLevelType w:val="multilevel"/>
    <w:tmpl w:val="F4FE675E"/>
    <w:styleLink w:val="WW8Num26"/>
    <w:lvl w:ilvl="0">
      <w:start w:val="1"/>
      <w:numFmt w:val="japaneseCounting"/>
      <w:lvlText w:val="(%1)"/>
      <w:lvlJc w:val="start"/>
      <w:pPr>
        <w:ind w:start="80.70pt" w:hanging="24pt"/>
      </w:pPr>
      <w:rPr>
        <w:u w:val="none"/>
      </w:rPr>
    </w:lvl>
    <w:lvl w:ilvl="1">
      <w:start w:val="1"/>
      <w:numFmt w:val="ideographTraditional"/>
      <w:lvlText w:val="%1.%2、"/>
      <w:lvlJc w:val="start"/>
      <w:pPr>
        <w:ind w:start="74.50pt" w:hanging="24pt"/>
      </w:pPr>
    </w:lvl>
    <w:lvl w:ilvl="2">
      <w:start w:val="1"/>
      <w:numFmt w:val="lowerRoman"/>
      <w:lvlText w:val="%1.%2.%3."/>
      <w:lvlJc w:val="end"/>
      <w:pPr>
        <w:ind w:start="98.50pt" w:hanging="24pt"/>
      </w:pPr>
    </w:lvl>
    <w:lvl w:ilvl="3">
      <w:start w:val="1"/>
      <w:numFmt w:val="decimal"/>
      <w:lvlText w:val="%1.%2.%3.%4."/>
      <w:lvlJc w:val="start"/>
      <w:pPr>
        <w:ind w:start="122.50pt" w:hanging="24pt"/>
      </w:pPr>
    </w:lvl>
    <w:lvl w:ilvl="4">
      <w:start w:val="1"/>
      <w:numFmt w:val="ideographTraditional"/>
      <w:lvlText w:val="%1.%2.%3.%4.%5、"/>
      <w:lvlJc w:val="start"/>
      <w:pPr>
        <w:ind w:start="146.50pt" w:hanging="24pt"/>
      </w:pPr>
    </w:lvl>
    <w:lvl w:ilvl="5">
      <w:start w:val="1"/>
      <w:numFmt w:val="lowerRoman"/>
      <w:lvlText w:val="%1.%2.%3.%4.%5.%6."/>
      <w:lvlJc w:val="end"/>
      <w:pPr>
        <w:ind w:start="170.50pt" w:hanging="24pt"/>
      </w:pPr>
    </w:lvl>
    <w:lvl w:ilvl="6">
      <w:start w:val="1"/>
      <w:numFmt w:val="decimal"/>
      <w:lvlText w:val="%1.%2.%3.%4.%5.%6.%7."/>
      <w:lvlJc w:val="start"/>
      <w:pPr>
        <w:ind w:start="194.50pt" w:hanging="24pt"/>
      </w:pPr>
    </w:lvl>
    <w:lvl w:ilvl="7">
      <w:start w:val="1"/>
      <w:numFmt w:val="ideographTraditional"/>
      <w:lvlText w:val="%1.%2.%3.%4.%5.%6.%7.%8、"/>
      <w:lvlJc w:val="start"/>
      <w:pPr>
        <w:ind w:start="218.50pt" w:hanging="24pt"/>
      </w:pPr>
    </w:lvl>
    <w:lvl w:ilvl="8">
      <w:start w:val="1"/>
      <w:numFmt w:val="lowerRoman"/>
      <w:lvlText w:val="%1.%2.%3.%4.%5.%6.%7.%8.%9."/>
      <w:lvlJc w:val="end"/>
      <w:pPr>
        <w:ind w:start="242.50pt" w:hanging="24pt"/>
      </w:pPr>
    </w:lvl>
  </w:abstractNum>
  <w:abstractNum w:abstractNumId="5" w15:restartNumberingAfterBreak="0">
    <w:nsid w:val="0D0B09C6"/>
    <w:multiLevelType w:val="multilevel"/>
    <w:tmpl w:val="5F4A31E2"/>
    <w:styleLink w:val="WW8Num8"/>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6" w15:restartNumberingAfterBreak="0">
    <w:nsid w:val="0E370BE5"/>
    <w:multiLevelType w:val="multilevel"/>
    <w:tmpl w:val="0472CED2"/>
    <w:styleLink w:val="WW8Num38"/>
    <w:lvl w:ilvl="0">
      <w:start w:val="1"/>
      <w:numFmt w:val="japaneseCounting"/>
      <w:lvlText w:val="%1、"/>
      <w:lvlJc w:val="start"/>
      <w:pPr>
        <w:ind w:start="36pt" w:hanging="36pt"/>
      </w:pPr>
      <w:rPr>
        <w:rFonts w:cs="Times New Roman"/>
        <w:u w:val="single"/>
      </w:rPr>
    </w:lvl>
    <w:lvl w:ilvl="1">
      <w:start w:val="1"/>
      <w:numFmt w:val="japaneseCounting"/>
      <w:lvlText w:val="(%1.%2)"/>
      <w:lvlJc w:val="start"/>
      <w:pPr>
        <w:ind w:start="60pt" w:hanging="36pt"/>
      </w:pPr>
      <w:rPr>
        <w:rFonts w:ascii="標楷體" w:eastAsia="標楷體" w:hAnsi="標楷體" w:cs="Calibri"/>
        <w:u w:val="none"/>
        <w:lang w:val="en-US"/>
      </w:rPr>
    </w:lvl>
    <w:lvl w:ilvl="2">
      <w:start w:val="1"/>
      <w:numFmt w:val="japaneseCounting"/>
      <w:lvlText w:val="(%1.%2.%3)"/>
      <w:lvlJc w:val="start"/>
      <w:pPr>
        <w:ind w:start="69.60pt" w:hanging="21.60pt"/>
      </w:pPr>
      <w:rPr>
        <w:rFonts w:cs="Times New Roman"/>
      </w:rPr>
    </w:lvl>
    <w:lvl w:ilvl="3">
      <w:start w:val="1"/>
      <w:numFmt w:val="decimal"/>
      <w:lvlText w:val="%1.%2.%3.%4."/>
      <w:lvlJc w:val="start"/>
      <w:pPr>
        <w:ind w:start="96pt" w:hanging="24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start w:val="1"/>
      <w:numFmt w:val="lowerRoman"/>
      <w:lvlText w:val="%1.%2.%3.%4.%5.%6.%7.%8.%9."/>
      <w:lvlJc w:val="end"/>
      <w:pPr>
        <w:ind w:start="216pt" w:hanging="24pt"/>
      </w:pPr>
      <w:rPr>
        <w:rFonts w:cs="Times New Roman"/>
      </w:rPr>
    </w:lvl>
  </w:abstractNum>
  <w:abstractNum w:abstractNumId="7" w15:restartNumberingAfterBreak="0">
    <w:nsid w:val="111E655B"/>
    <w:multiLevelType w:val="multilevel"/>
    <w:tmpl w:val="6428DB46"/>
    <w:styleLink w:val="WW8Num35"/>
    <w:lvl w:ilvl="0">
      <w:start w:val="1"/>
      <w:numFmt w:val="decimal"/>
      <w:lvlText w:val="%1、"/>
      <w:lvlJc w:val="start"/>
      <w:pPr>
        <w:ind w:start="25.50pt" w:hanging="25.50pt"/>
      </w:pPr>
      <w:rPr>
        <w:sz w:val="24"/>
        <w:szCs w:val="24"/>
      </w:rPr>
    </w:lvl>
    <w:lvl w:ilvl="1">
      <w:start w:val="1"/>
      <w:numFmt w:val="decimal"/>
      <w:lvlText w:val="(%1.%2)"/>
      <w:lvlJc w:val="start"/>
      <w:pPr>
        <w:ind w:start="42.55pt" w:hanging="19.85pt"/>
      </w:pPr>
      <w:rPr>
        <w:sz w:val="24"/>
        <w:szCs w:val="24"/>
      </w:rPr>
    </w:lvl>
    <w:lvl w:ilvl="2">
      <w:start w:val="1"/>
      <w:numFmt w:val="decimal"/>
      <w:lvlText w:val="%1.%2.%3."/>
      <w:lvlJc w:val="end"/>
      <w:pPr>
        <w:ind w:start="56.70pt" w:firstLine="0pt"/>
      </w:pPr>
      <w:rPr>
        <w:sz w:val="24"/>
        <w:szCs w:val="24"/>
        <w:lang w:val="en-US"/>
      </w:rPr>
    </w:lvl>
    <w:lvl w:ilvl="3">
      <w:start w:val="1"/>
      <w:numFmt w:val="decimal"/>
      <w:lvlText w:val="(%1.%2.%3.%4)"/>
      <w:lvlJc w:val="start"/>
      <w:pPr>
        <w:ind w:start="70.90pt" w:hanging="14.20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numFmt w:val="bullet"/>
      <w:lvlText w:val=""/>
      <w:lvlJc w:val="start"/>
      <w:pPr>
        <w:ind w:start="216pt" w:hanging="24pt"/>
      </w:pPr>
      <w:rPr>
        <w:rFonts w:ascii="Wingdings 2" w:hAnsi="Wingdings 2" w:cs="Wingdings 2"/>
        <w:color w:val="000000"/>
      </w:rPr>
    </w:lvl>
  </w:abstractNum>
  <w:abstractNum w:abstractNumId="8" w15:restartNumberingAfterBreak="0">
    <w:nsid w:val="136E24A0"/>
    <w:multiLevelType w:val="multilevel"/>
    <w:tmpl w:val="96F4A32A"/>
    <w:styleLink w:val="WW8Num7"/>
    <w:lvl w:ilvl="0">
      <w:start w:val="1"/>
      <w:numFmt w:val="decimal"/>
      <w:lvlText w:val="%1、"/>
      <w:lvlJc w:val="start"/>
      <w:pPr>
        <w:ind w:start="25.50pt" w:hanging="25.50pt"/>
      </w:pPr>
      <w:rPr>
        <w:sz w:val="24"/>
        <w:szCs w:val="24"/>
      </w:rPr>
    </w:lvl>
    <w:lvl w:ilvl="1">
      <w:start w:val="1"/>
      <w:numFmt w:val="decimal"/>
      <w:lvlText w:val="(%1.%2)"/>
      <w:lvlJc w:val="start"/>
      <w:pPr>
        <w:ind w:start="42.55pt" w:hanging="19.85pt"/>
      </w:pPr>
      <w:rPr>
        <w:sz w:val="24"/>
        <w:szCs w:val="24"/>
      </w:rPr>
    </w:lvl>
    <w:lvl w:ilvl="2">
      <w:start w:val="1"/>
      <w:numFmt w:val="decimal"/>
      <w:lvlText w:val="%1.%2.%3."/>
      <w:lvlJc w:val="end"/>
      <w:pPr>
        <w:ind w:start="56.70pt" w:firstLine="0pt"/>
      </w:pPr>
      <w:rPr>
        <w:sz w:val="24"/>
        <w:szCs w:val="24"/>
        <w:lang w:val="en-US"/>
      </w:rPr>
    </w:lvl>
    <w:lvl w:ilvl="3">
      <w:start w:val="1"/>
      <w:numFmt w:val="decimal"/>
      <w:lvlText w:val="(%1.%2.%3.%4)"/>
      <w:lvlJc w:val="start"/>
      <w:pPr>
        <w:ind w:start="70.90pt" w:hanging="14.20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numFmt w:val="bullet"/>
      <w:lvlText w:val=""/>
      <w:lvlJc w:val="start"/>
      <w:pPr>
        <w:ind w:start="216pt" w:hanging="24pt"/>
      </w:pPr>
      <w:rPr>
        <w:rFonts w:ascii="Wingdings 2" w:hAnsi="Wingdings 2" w:cs="Wingdings 2"/>
        <w:color w:val="000000"/>
      </w:rPr>
    </w:lvl>
  </w:abstractNum>
  <w:abstractNum w:abstractNumId="9" w15:restartNumberingAfterBreak="0">
    <w:nsid w:val="145356D8"/>
    <w:multiLevelType w:val="multilevel"/>
    <w:tmpl w:val="BEA09816"/>
    <w:styleLink w:val="WW8Num23"/>
    <w:lvl w:ilvl="0">
      <w:start w:val="1"/>
      <w:numFmt w:val="decimal"/>
      <w:lvlText w:val="%1、"/>
      <w:lvlJc w:val="start"/>
      <w:pPr>
        <w:ind w:start="25.50pt" w:hanging="25.50pt"/>
      </w:pPr>
      <w:rPr>
        <w:sz w:val="24"/>
        <w:szCs w:val="24"/>
      </w:rPr>
    </w:lvl>
    <w:lvl w:ilvl="1">
      <w:start w:val="1"/>
      <w:numFmt w:val="japaneseCounting"/>
      <w:lvlText w:val="(%1.%2)"/>
      <w:lvlJc w:val="start"/>
      <w:pPr>
        <w:ind w:start="42.55pt" w:hanging="19.85pt"/>
      </w:pPr>
      <w:rPr>
        <w:rFonts w:ascii="標楷體" w:eastAsia="標楷體" w:hAnsi="標楷體" w:cs="新細明體, PMingLiU"/>
        <w:sz w:val="24"/>
        <w:szCs w:val="24"/>
      </w:rPr>
    </w:lvl>
    <w:lvl w:ilvl="2">
      <w:start w:val="1"/>
      <w:numFmt w:val="decimal"/>
      <w:lvlText w:val="%1.%2.%3."/>
      <w:lvlJc w:val="end"/>
      <w:pPr>
        <w:ind w:start="56.70pt" w:firstLine="0pt"/>
      </w:pPr>
      <w:rPr>
        <w:sz w:val="24"/>
        <w:szCs w:val="24"/>
        <w:lang w:val="en-US"/>
      </w:rPr>
    </w:lvl>
    <w:lvl w:ilvl="3">
      <w:start w:val="1"/>
      <w:numFmt w:val="decimal"/>
      <w:lvlText w:val="(%1.%2.%3.%4)"/>
      <w:lvlJc w:val="start"/>
      <w:pPr>
        <w:ind w:start="70.90pt" w:hanging="14.20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numFmt w:val="bullet"/>
      <w:lvlText w:val=""/>
      <w:lvlJc w:val="start"/>
      <w:pPr>
        <w:ind w:start="216pt" w:hanging="24pt"/>
      </w:pPr>
      <w:rPr>
        <w:rFonts w:ascii="Wingdings 2" w:hAnsi="Wingdings 2" w:cs="Wingdings 2"/>
        <w:color w:val="000000"/>
      </w:rPr>
    </w:lvl>
  </w:abstractNum>
  <w:abstractNum w:abstractNumId="10" w15:restartNumberingAfterBreak="0">
    <w:nsid w:val="14B50A31"/>
    <w:multiLevelType w:val="multilevel"/>
    <w:tmpl w:val="5CC8BC50"/>
    <w:styleLink w:val="WW8Num33"/>
    <w:lvl w:ilvl="0">
      <w:start w:val="4"/>
      <w:numFmt w:val="japaneseCounting"/>
      <w:lvlText w:val="%1、"/>
      <w:lvlJc w:val="start"/>
      <w:pPr>
        <w:ind w:start="38.2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11" w15:restartNumberingAfterBreak="0">
    <w:nsid w:val="19BC7B8A"/>
    <w:multiLevelType w:val="multilevel"/>
    <w:tmpl w:val="41745900"/>
    <w:styleLink w:val="WW8Num2"/>
    <w:lvl w:ilvl="0">
      <w:start w:val="1"/>
      <w:numFmt w:val="japaneseCounting"/>
      <w:lvlText w:val="%1、"/>
      <w:lvlJc w:val="start"/>
      <w:pPr>
        <w:ind w:start="25.50pt" w:hanging="25.50pt"/>
      </w:pPr>
      <w:rPr>
        <w:rFonts w:ascii="標楷體" w:eastAsia="標楷體" w:hAnsi="標楷體" w:cs="Times New Roman"/>
        <w:color w:val="000000"/>
        <w:sz w:val="24"/>
        <w:szCs w:val="24"/>
      </w:rPr>
    </w:lvl>
    <w:lvl w:ilvl="1">
      <w:start w:val="1"/>
      <w:numFmt w:val="japaneseCounting"/>
      <w:lvlText w:val="(%1.%2)"/>
      <w:lvlJc w:val="start"/>
      <w:pPr>
        <w:ind w:start="42.55pt" w:hanging="19.85pt"/>
      </w:pPr>
      <w:rPr>
        <w:rFonts w:ascii="標楷體" w:eastAsia="標楷體" w:hAnsi="標楷體" w:cs="Times New Roman"/>
        <w:color w:val="000000"/>
        <w:sz w:val="24"/>
        <w:szCs w:val="24"/>
      </w:rPr>
    </w:lvl>
    <w:lvl w:ilvl="2">
      <w:start w:val="1"/>
      <w:numFmt w:val="decimal"/>
      <w:lvlText w:val="%1.%2.%3."/>
      <w:lvlJc w:val="end"/>
      <w:pPr>
        <w:ind w:start="56.70pt" w:firstLine="0pt"/>
      </w:pPr>
      <w:rPr>
        <w:rFonts w:cs="Times New Roman"/>
        <w:sz w:val="24"/>
        <w:szCs w:val="24"/>
      </w:rPr>
    </w:lvl>
    <w:lvl w:ilvl="3">
      <w:start w:val="1"/>
      <w:numFmt w:val="decimal"/>
      <w:lvlText w:val="(%1.%2.%3.%4)"/>
      <w:lvlJc w:val="start"/>
      <w:pPr>
        <w:ind w:start="70.90pt" w:hanging="14.20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numFmt w:val="bullet"/>
      <w:lvlText w:val=""/>
      <w:lvlJc w:val="start"/>
      <w:pPr>
        <w:ind w:start="216pt" w:hanging="24pt"/>
      </w:pPr>
      <w:rPr>
        <w:rFonts w:ascii="Wingdings 2" w:hAnsi="Wingdings 2" w:cs="Wingdings 2"/>
        <w:color w:val="000000"/>
      </w:rPr>
    </w:lvl>
  </w:abstractNum>
  <w:abstractNum w:abstractNumId="12" w15:restartNumberingAfterBreak="0">
    <w:nsid w:val="1AA977EB"/>
    <w:multiLevelType w:val="multilevel"/>
    <w:tmpl w:val="90E63374"/>
    <w:styleLink w:val="WW8Num31"/>
    <w:lvl w:ilvl="0">
      <w:start w:val="1"/>
      <w:numFmt w:val="japaneseCounting"/>
      <w:lvlText w:val="%1、"/>
      <w:lvlJc w:val="start"/>
      <w:pPr>
        <w:ind w:start="36pt" w:hanging="36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13" w15:restartNumberingAfterBreak="0">
    <w:nsid w:val="1AAB46AC"/>
    <w:multiLevelType w:val="multilevel"/>
    <w:tmpl w:val="103E654E"/>
    <w:styleLink w:val="WW8Num42"/>
    <w:lvl w:ilvl="0">
      <w:start w:val="2"/>
      <w:numFmt w:val="japaneseCounting"/>
      <w:lvlText w:val="%1、"/>
      <w:lvlJc w:val="start"/>
      <w:pPr>
        <w:ind w:start="38.20pt" w:hanging="24pt"/>
      </w:pPr>
      <w:rPr>
        <w:lang w:val="en-US"/>
      </w:rPr>
    </w:lvl>
    <w:lvl w:ilvl="1">
      <w:start w:val="1"/>
      <w:numFmt w:val="decim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14" w15:restartNumberingAfterBreak="0">
    <w:nsid w:val="1D1D1583"/>
    <w:multiLevelType w:val="multilevel"/>
    <w:tmpl w:val="11E4B17A"/>
    <w:styleLink w:val="WW8Num19"/>
    <w:lvl w:ilvl="0">
      <w:start w:val="8"/>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15" w15:restartNumberingAfterBreak="0">
    <w:nsid w:val="1EDB7135"/>
    <w:multiLevelType w:val="multilevel"/>
    <w:tmpl w:val="B4908246"/>
    <w:styleLink w:val="WW8Num22"/>
    <w:lvl w:ilvl="0">
      <w:start w:val="1"/>
      <w:numFmt w:val="japaneseCounting"/>
      <w:lvlText w:val="%1、"/>
      <w:lvlJc w:val="start"/>
      <w:pPr>
        <w:ind w:start="36pt" w:hanging="36pt"/>
      </w:pPr>
      <w:rPr>
        <w:rFonts w:cs="Times New Roman"/>
        <w:u w:val="single"/>
      </w:rPr>
    </w:lvl>
    <w:lvl w:ilvl="1">
      <w:start w:val="1"/>
      <w:numFmt w:val="japaneseCounting"/>
      <w:lvlText w:val="(%1.%2)"/>
      <w:lvlJc w:val="start"/>
      <w:pPr>
        <w:ind w:start="60pt" w:hanging="36pt"/>
      </w:pPr>
      <w:rPr>
        <w:rFonts w:ascii="標楷體" w:eastAsia="標楷體" w:hAnsi="標楷體" w:cs="Calibri"/>
        <w:u w:val="none"/>
        <w:lang w:val="en-US"/>
      </w:rPr>
    </w:lvl>
    <w:lvl w:ilvl="2">
      <w:start w:val="1"/>
      <w:numFmt w:val="japaneseCounting"/>
      <w:lvlText w:val="(%1.%2.%3)"/>
      <w:lvlJc w:val="start"/>
      <w:pPr>
        <w:ind w:start="69.60pt" w:hanging="21.60pt"/>
      </w:pPr>
      <w:rPr>
        <w:rFonts w:cs="Times New Roman"/>
      </w:rPr>
    </w:lvl>
    <w:lvl w:ilvl="3">
      <w:start w:val="1"/>
      <w:numFmt w:val="decimal"/>
      <w:lvlText w:val="%1.%2.%3.%4."/>
      <w:lvlJc w:val="start"/>
      <w:pPr>
        <w:ind w:start="96pt" w:hanging="24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start w:val="1"/>
      <w:numFmt w:val="lowerRoman"/>
      <w:lvlText w:val="%1.%2.%3.%4.%5.%6.%7.%8.%9."/>
      <w:lvlJc w:val="end"/>
      <w:pPr>
        <w:ind w:start="216pt" w:hanging="24pt"/>
      </w:pPr>
      <w:rPr>
        <w:rFonts w:cs="Times New Roman"/>
      </w:rPr>
    </w:lvl>
  </w:abstractNum>
  <w:abstractNum w:abstractNumId="16" w15:restartNumberingAfterBreak="0">
    <w:nsid w:val="230E00D5"/>
    <w:multiLevelType w:val="multilevel"/>
    <w:tmpl w:val="2FF6618E"/>
    <w:styleLink w:val="WW8Num15"/>
    <w:lvl w:ilvl="0">
      <w:start w:val="1"/>
      <w:numFmt w:val="decimal"/>
      <w:lvlText w:val="%1、"/>
      <w:lvlJc w:val="start"/>
      <w:pPr>
        <w:ind w:start="25.50pt" w:hanging="25.50pt"/>
      </w:pPr>
      <w:rPr>
        <w:sz w:val="24"/>
        <w:szCs w:val="24"/>
      </w:rPr>
    </w:lvl>
    <w:lvl w:ilvl="1">
      <w:start w:val="1"/>
      <w:numFmt w:val="japaneseCounting"/>
      <w:lvlText w:val="(%1.%2)"/>
      <w:lvlJc w:val="start"/>
      <w:pPr>
        <w:ind w:start="42.55pt" w:hanging="19.85pt"/>
      </w:pPr>
      <w:rPr>
        <w:rFonts w:ascii="標楷體" w:eastAsia="標楷體" w:hAnsi="標楷體" w:cs="新細明體, PMingLiU"/>
        <w:sz w:val="24"/>
        <w:szCs w:val="24"/>
      </w:rPr>
    </w:lvl>
    <w:lvl w:ilvl="2">
      <w:start w:val="1"/>
      <w:numFmt w:val="decimal"/>
      <w:lvlText w:val="%1.%2.%3."/>
      <w:lvlJc w:val="end"/>
      <w:pPr>
        <w:ind w:start="56.70pt" w:firstLine="0pt"/>
      </w:pPr>
      <w:rPr>
        <w:sz w:val="24"/>
        <w:szCs w:val="24"/>
        <w:lang w:val="en-US"/>
      </w:rPr>
    </w:lvl>
    <w:lvl w:ilvl="3">
      <w:start w:val="1"/>
      <w:numFmt w:val="decimal"/>
      <w:lvlText w:val="(%1.%2.%3.%4)"/>
      <w:lvlJc w:val="start"/>
      <w:pPr>
        <w:ind w:start="70.90pt" w:hanging="14.20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numFmt w:val="bullet"/>
      <w:lvlText w:val=""/>
      <w:lvlJc w:val="start"/>
      <w:pPr>
        <w:ind w:start="216pt" w:hanging="24pt"/>
      </w:pPr>
      <w:rPr>
        <w:rFonts w:ascii="Wingdings 2" w:hAnsi="Wingdings 2" w:cs="Wingdings 2"/>
        <w:color w:val="000000"/>
      </w:rPr>
    </w:lvl>
  </w:abstractNum>
  <w:abstractNum w:abstractNumId="17" w15:restartNumberingAfterBreak="0">
    <w:nsid w:val="29B71450"/>
    <w:multiLevelType w:val="multilevel"/>
    <w:tmpl w:val="0C9C1D38"/>
    <w:styleLink w:val="WW8Num29"/>
    <w:lvl w:ilvl="0">
      <w:start w:val="5"/>
      <w:numFmt w:val="japaneseCounting"/>
      <w:lvlText w:val="%1、"/>
      <w:lvlJc w:val="start"/>
      <w:pPr>
        <w:ind w:start="24pt" w:hanging="24pt"/>
      </w:pPr>
      <w:rPr>
        <w:u w:val="single"/>
      </w:r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18" w15:restartNumberingAfterBreak="0">
    <w:nsid w:val="2BE107EB"/>
    <w:multiLevelType w:val="multilevel"/>
    <w:tmpl w:val="0740A57C"/>
    <w:styleLink w:val="WW8Num18"/>
    <w:lvl w:ilvl="0">
      <w:start w:val="3"/>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19" w15:restartNumberingAfterBreak="0">
    <w:nsid w:val="2BE7070D"/>
    <w:multiLevelType w:val="multilevel"/>
    <w:tmpl w:val="3B0EFF92"/>
    <w:styleLink w:val="WW8Num30"/>
    <w:lvl w:ilvl="0">
      <w:start w:val="1"/>
      <w:numFmt w:val="japaneseCounting"/>
      <w:lvlText w:val="%1、"/>
      <w:lvlJc w:val="start"/>
      <w:pPr>
        <w:ind w:start="36pt" w:hanging="36pt"/>
      </w:pPr>
      <w:rPr>
        <w:rFonts w:cs="Times New Roman"/>
        <w:u w:val="single"/>
      </w:rPr>
    </w:lvl>
    <w:lvl w:ilvl="1">
      <w:start w:val="1"/>
      <w:numFmt w:val="japaneseCounting"/>
      <w:lvlText w:val="(%1.%2)"/>
      <w:lvlJc w:val="start"/>
      <w:pPr>
        <w:ind w:start="60pt" w:hanging="36pt"/>
      </w:pPr>
      <w:rPr>
        <w:rFonts w:ascii="標楷體" w:eastAsia="標楷體" w:hAnsi="標楷體" w:cs="Calibri"/>
        <w:u w:val="none"/>
        <w:lang w:val="en-US"/>
      </w:rPr>
    </w:lvl>
    <w:lvl w:ilvl="2">
      <w:start w:val="1"/>
      <w:numFmt w:val="japaneseCounting"/>
      <w:lvlText w:val="(%1.%2.%3)"/>
      <w:lvlJc w:val="start"/>
      <w:pPr>
        <w:ind w:start="69.60pt" w:hanging="21.60pt"/>
      </w:pPr>
      <w:rPr>
        <w:rFonts w:cs="Times New Roman"/>
      </w:rPr>
    </w:lvl>
    <w:lvl w:ilvl="3">
      <w:start w:val="1"/>
      <w:numFmt w:val="decimal"/>
      <w:lvlText w:val="%1.%2.%3.%4."/>
      <w:lvlJc w:val="start"/>
      <w:pPr>
        <w:ind w:start="96pt" w:hanging="24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start w:val="1"/>
      <w:numFmt w:val="lowerRoman"/>
      <w:lvlText w:val="%1.%2.%3.%4.%5.%6.%7.%8.%9."/>
      <w:lvlJc w:val="end"/>
      <w:pPr>
        <w:ind w:start="216pt" w:hanging="24pt"/>
      </w:pPr>
      <w:rPr>
        <w:rFonts w:cs="Times New Roman"/>
      </w:rPr>
    </w:lvl>
  </w:abstractNum>
  <w:abstractNum w:abstractNumId="20" w15:restartNumberingAfterBreak="0">
    <w:nsid w:val="2CDD5F46"/>
    <w:multiLevelType w:val="multilevel"/>
    <w:tmpl w:val="ADDEBF52"/>
    <w:styleLink w:val="WW8Num32"/>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21" w15:restartNumberingAfterBreak="0">
    <w:nsid w:val="2D531365"/>
    <w:multiLevelType w:val="multilevel"/>
    <w:tmpl w:val="A12A72A8"/>
    <w:styleLink w:val="WW8Num5"/>
    <w:lvl w:ilvl="0">
      <w:start w:val="3"/>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22" w15:restartNumberingAfterBreak="0">
    <w:nsid w:val="2F5D42A3"/>
    <w:multiLevelType w:val="multilevel"/>
    <w:tmpl w:val="78BC3F34"/>
    <w:styleLink w:val="WW8Num37"/>
    <w:lvl w:ilvl="0">
      <w:start w:val="1"/>
      <w:numFmt w:val="japaneseCounting"/>
      <w:lvlText w:val="%1、"/>
      <w:lvlJc w:val="start"/>
      <w:pPr>
        <w:ind w:start="36pt" w:hanging="36pt"/>
      </w:pPr>
      <w:rPr>
        <w:rFonts w:cs="Times New Roman"/>
        <w:u w:val="single"/>
      </w:rPr>
    </w:lvl>
    <w:lvl w:ilvl="1">
      <w:start w:val="1"/>
      <w:numFmt w:val="japaneseCounting"/>
      <w:lvlText w:val="(%1.%2)"/>
      <w:lvlJc w:val="start"/>
      <w:pPr>
        <w:ind w:start="60pt" w:hanging="36pt"/>
      </w:pPr>
      <w:rPr>
        <w:rFonts w:ascii="標楷體" w:eastAsia="標楷體" w:hAnsi="標楷體" w:cs="Calibri"/>
        <w:u w:val="none"/>
        <w:lang w:val="en-US"/>
      </w:rPr>
    </w:lvl>
    <w:lvl w:ilvl="2">
      <w:start w:val="1"/>
      <w:numFmt w:val="japaneseCounting"/>
      <w:lvlText w:val="(%1.%2.%3)"/>
      <w:lvlJc w:val="start"/>
      <w:pPr>
        <w:ind w:start="69.60pt" w:hanging="21.60pt"/>
      </w:pPr>
      <w:rPr>
        <w:rFonts w:cs="Times New Roman"/>
      </w:rPr>
    </w:lvl>
    <w:lvl w:ilvl="3">
      <w:start w:val="1"/>
      <w:numFmt w:val="decimal"/>
      <w:lvlText w:val="%1.%2.%3.%4."/>
      <w:lvlJc w:val="start"/>
      <w:pPr>
        <w:ind w:start="96pt" w:hanging="24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start w:val="1"/>
      <w:numFmt w:val="lowerRoman"/>
      <w:lvlText w:val="%1.%2.%3.%4.%5.%6.%7.%8.%9."/>
      <w:lvlJc w:val="end"/>
      <w:pPr>
        <w:ind w:start="216pt" w:hanging="24pt"/>
      </w:pPr>
      <w:rPr>
        <w:rFonts w:cs="Times New Roman"/>
      </w:rPr>
    </w:lvl>
  </w:abstractNum>
  <w:abstractNum w:abstractNumId="23" w15:restartNumberingAfterBreak="0">
    <w:nsid w:val="365A4E35"/>
    <w:multiLevelType w:val="multilevel"/>
    <w:tmpl w:val="259417E6"/>
    <w:styleLink w:val="WW8Num14"/>
    <w:lvl w:ilvl="0">
      <w:start w:val="1"/>
      <w:numFmt w:val="decimal"/>
      <w:lvlText w:val="%1."/>
      <w:lvlJc w:val="start"/>
      <w:pPr>
        <w:ind w:start="50.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24" w15:restartNumberingAfterBreak="0">
    <w:nsid w:val="47C16F25"/>
    <w:multiLevelType w:val="multilevel"/>
    <w:tmpl w:val="640A62C0"/>
    <w:styleLink w:val="WW8Num11"/>
    <w:lvl w:ilvl="0">
      <w:start w:val="1"/>
      <w:numFmt w:val="japaneseCounting"/>
      <w:suff w:val="noth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25" w15:restartNumberingAfterBreak="0">
    <w:nsid w:val="47DA4526"/>
    <w:multiLevelType w:val="multilevel"/>
    <w:tmpl w:val="12CA4704"/>
    <w:styleLink w:val="WW8Num40"/>
    <w:lvl w:ilvl="0">
      <w:start w:val="11"/>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26" w15:restartNumberingAfterBreak="0">
    <w:nsid w:val="4848318F"/>
    <w:multiLevelType w:val="multilevel"/>
    <w:tmpl w:val="02E6A4B0"/>
    <w:styleLink w:val="WW8Num13"/>
    <w:lvl w:ilvl="0">
      <w:start w:val="1"/>
      <w:numFmt w:val="japaneseCounting"/>
      <w:lvlText w:val="%1、"/>
      <w:lvlJc w:val="start"/>
      <w:pPr>
        <w:ind w:start="36pt" w:hanging="36pt"/>
      </w:pPr>
      <w:rPr>
        <w:rFonts w:cs="Times New Roman"/>
        <w:u w:val="single"/>
      </w:rPr>
    </w:lvl>
    <w:lvl w:ilvl="1">
      <w:start w:val="1"/>
      <w:numFmt w:val="japaneseCounting"/>
      <w:lvlText w:val="(%1.%2)"/>
      <w:lvlJc w:val="start"/>
      <w:pPr>
        <w:ind w:start="60pt" w:hanging="36pt"/>
      </w:pPr>
      <w:rPr>
        <w:rFonts w:ascii="標楷體" w:eastAsia="標楷體" w:hAnsi="標楷體" w:cs="Calibri"/>
        <w:u w:val="none"/>
        <w:lang w:val="en-US"/>
      </w:rPr>
    </w:lvl>
    <w:lvl w:ilvl="2">
      <w:start w:val="1"/>
      <w:numFmt w:val="japaneseCounting"/>
      <w:lvlText w:val="(%1.%2.%3)"/>
      <w:lvlJc w:val="start"/>
      <w:pPr>
        <w:ind w:start="69.60pt" w:hanging="21.60pt"/>
      </w:pPr>
      <w:rPr>
        <w:rFonts w:cs="Times New Roman"/>
      </w:rPr>
    </w:lvl>
    <w:lvl w:ilvl="3">
      <w:start w:val="1"/>
      <w:numFmt w:val="decimal"/>
      <w:lvlText w:val="%1.%2.%3.%4."/>
      <w:lvlJc w:val="start"/>
      <w:pPr>
        <w:ind w:start="96pt" w:hanging="24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start w:val="1"/>
      <w:numFmt w:val="lowerRoman"/>
      <w:lvlText w:val="%1.%2.%3.%4.%5.%6.%7.%8.%9."/>
      <w:lvlJc w:val="end"/>
      <w:pPr>
        <w:ind w:start="216pt" w:hanging="24pt"/>
      </w:pPr>
      <w:rPr>
        <w:rFonts w:cs="Times New Roman"/>
      </w:rPr>
    </w:lvl>
  </w:abstractNum>
  <w:abstractNum w:abstractNumId="27" w15:restartNumberingAfterBreak="0">
    <w:nsid w:val="49295C83"/>
    <w:multiLevelType w:val="multilevel"/>
    <w:tmpl w:val="C17C4110"/>
    <w:styleLink w:val="WW8Num36"/>
    <w:lvl w:ilvl="0">
      <w:start w:val="6"/>
      <w:numFmt w:val="japaneseCounting"/>
      <w:lvlText w:val="%1、"/>
      <w:lvlJc w:val="start"/>
      <w:pPr>
        <w:ind w:start="28.10pt" w:hanging="24pt"/>
      </w:pPr>
      <w:rPr>
        <w:u w:val="single"/>
      </w:rPr>
    </w:lvl>
    <w:lvl w:ilvl="1">
      <w:start w:val="1"/>
      <w:numFmt w:val="ideographTraditional"/>
      <w:lvlText w:val="%1.%2、"/>
      <w:lvlJc w:val="start"/>
      <w:pPr>
        <w:ind w:start="52.10pt" w:hanging="24pt"/>
      </w:pPr>
    </w:lvl>
    <w:lvl w:ilvl="2">
      <w:start w:val="1"/>
      <w:numFmt w:val="lowerRoman"/>
      <w:lvlText w:val="%1.%2.%3."/>
      <w:lvlJc w:val="end"/>
      <w:pPr>
        <w:ind w:start="76.10pt" w:hanging="24pt"/>
      </w:pPr>
    </w:lvl>
    <w:lvl w:ilvl="3">
      <w:start w:val="1"/>
      <w:numFmt w:val="decimal"/>
      <w:lvlText w:val="%1.%2.%3.%4."/>
      <w:lvlJc w:val="start"/>
      <w:pPr>
        <w:ind w:start="100.10pt" w:hanging="24pt"/>
      </w:pPr>
    </w:lvl>
    <w:lvl w:ilvl="4">
      <w:start w:val="1"/>
      <w:numFmt w:val="ideographTraditional"/>
      <w:lvlText w:val="%1.%2.%3.%4.%5、"/>
      <w:lvlJc w:val="start"/>
      <w:pPr>
        <w:ind w:start="124.10pt" w:hanging="24pt"/>
      </w:pPr>
    </w:lvl>
    <w:lvl w:ilvl="5">
      <w:start w:val="1"/>
      <w:numFmt w:val="lowerRoman"/>
      <w:lvlText w:val="%1.%2.%3.%4.%5.%6."/>
      <w:lvlJc w:val="end"/>
      <w:pPr>
        <w:ind w:start="148.10pt" w:hanging="24pt"/>
      </w:pPr>
    </w:lvl>
    <w:lvl w:ilvl="6">
      <w:start w:val="1"/>
      <w:numFmt w:val="decimal"/>
      <w:lvlText w:val="%1.%2.%3.%4.%5.%6.%7."/>
      <w:lvlJc w:val="start"/>
      <w:pPr>
        <w:ind w:start="172.10pt" w:hanging="24pt"/>
      </w:pPr>
    </w:lvl>
    <w:lvl w:ilvl="7">
      <w:start w:val="1"/>
      <w:numFmt w:val="ideographTraditional"/>
      <w:lvlText w:val="%1.%2.%3.%4.%5.%6.%7.%8、"/>
      <w:lvlJc w:val="start"/>
      <w:pPr>
        <w:ind w:start="196.10pt" w:hanging="24pt"/>
      </w:pPr>
    </w:lvl>
    <w:lvl w:ilvl="8">
      <w:start w:val="1"/>
      <w:numFmt w:val="lowerRoman"/>
      <w:lvlText w:val="%1.%2.%3.%4.%5.%6.%7.%8.%9."/>
      <w:lvlJc w:val="end"/>
      <w:pPr>
        <w:ind w:start="220.10pt" w:hanging="24pt"/>
      </w:pPr>
    </w:lvl>
  </w:abstractNum>
  <w:abstractNum w:abstractNumId="28" w15:restartNumberingAfterBreak="0">
    <w:nsid w:val="563D261B"/>
    <w:multiLevelType w:val="multilevel"/>
    <w:tmpl w:val="1AF46D50"/>
    <w:styleLink w:val="WW8Num25"/>
    <w:lvl w:ilvl="0">
      <w:start w:val="1"/>
      <w:numFmt w:val="decimal"/>
      <w:lvlText w:val="%1、"/>
      <w:lvlJc w:val="start"/>
      <w:pPr>
        <w:ind w:start="25.50pt" w:hanging="25.50pt"/>
      </w:pPr>
      <w:rPr>
        <w:sz w:val="24"/>
        <w:szCs w:val="24"/>
      </w:rPr>
    </w:lvl>
    <w:lvl w:ilvl="1">
      <w:start w:val="1"/>
      <w:numFmt w:val="decimal"/>
      <w:lvlText w:val="(%1.%2)"/>
      <w:lvlJc w:val="start"/>
      <w:pPr>
        <w:ind w:start="42.55pt" w:hanging="19.85pt"/>
      </w:pPr>
      <w:rPr>
        <w:sz w:val="24"/>
        <w:szCs w:val="24"/>
      </w:rPr>
    </w:lvl>
    <w:lvl w:ilvl="2">
      <w:start w:val="1"/>
      <w:numFmt w:val="decimal"/>
      <w:lvlText w:val="%1.%2.%3."/>
      <w:lvlJc w:val="end"/>
      <w:pPr>
        <w:ind w:start="56.70pt" w:firstLine="0pt"/>
      </w:pPr>
      <w:rPr>
        <w:sz w:val="24"/>
        <w:szCs w:val="24"/>
        <w:lang w:val="en-US"/>
      </w:rPr>
    </w:lvl>
    <w:lvl w:ilvl="3">
      <w:start w:val="1"/>
      <w:numFmt w:val="decimal"/>
      <w:lvlText w:val="(%1.%2.%3.%4)"/>
      <w:lvlJc w:val="start"/>
      <w:pPr>
        <w:ind w:start="70.90pt" w:hanging="14.20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numFmt w:val="bullet"/>
      <w:lvlText w:val=""/>
      <w:lvlJc w:val="start"/>
      <w:pPr>
        <w:ind w:start="216pt" w:hanging="24pt"/>
      </w:pPr>
      <w:rPr>
        <w:rFonts w:ascii="Wingdings 2" w:hAnsi="Wingdings 2" w:cs="Wingdings 2"/>
        <w:color w:val="000000"/>
      </w:rPr>
    </w:lvl>
  </w:abstractNum>
  <w:abstractNum w:abstractNumId="29" w15:restartNumberingAfterBreak="0">
    <w:nsid w:val="598B044E"/>
    <w:multiLevelType w:val="multilevel"/>
    <w:tmpl w:val="CB06377E"/>
    <w:styleLink w:val="WW8Num41"/>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30" w15:restartNumberingAfterBreak="0">
    <w:nsid w:val="5D154A58"/>
    <w:multiLevelType w:val="multilevel"/>
    <w:tmpl w:val="9BF470A2"/>
    <w:styleLink w:val="WW8Num4"/>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31" w15:restartNumberingAfterBreak="0">
    <w:nsid w:val="60AE4B90"/>
    <w:multiLevelType w:val="multilevel"/>
    <w:tmpl w:val="29502914"/>
    <w:styleLink w:val="WW8Num17"/>
    <w:lvl w:ilvl="0">
      <w:start w:val="9"/>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32" w15:restartNumberingAfterBreak="0">
    <w:nsid w:val="61972C4E"/>
    <w:multiLevelType w:val="multilevel"/>
    <w:tmpl w:val="AA701E50"/>
    <w:styleLink w:val="WW8Num28"/>
    <w:lvl w:ilvl="0">
      <w:start w:val="1"/>
      <w:numFmt w:val="japaneseCounting"/>
      <w:lvlText w:val="%1、"/>
      <w:lvlJc w:val="start"/>
      <w:pPr>
        <w:ind w:start="26.50pt" w:hanging="24pt"/>
      </w:pPr>
    </w:lvl>
    <w:lvl w:ilvl="1">
      <w:start w:val="1"/>
      <w:numFmt w:val="ideographTraditional"/>
      <w:lvlText w:val="%1.%2、"/>
      <w:lvlJc w:val="start"/>
      <w:pPr>
        <w:ind w:start="50.50pt" w:hanging="24pt"/>
      </w:pPr>
    </w:lvl>
    <w:lvl w:ilvl="2">
      <w:start w:val="1"/>
      <w:numFmt w:val="lowerRoman"/>
      <w:lvlText w:val="%1.%2.%3."/>
      <w:lvlJc w:val="end"/>
      <w:pPr>
        <w:ind w:start="74.50pt" w:hanging="24pt"/>
      </w:pPr>
    </w:lvl>
    <w:lvl w:ilvl="3">
      <w:start w:val="1"/>
      <w:numFmt w:val="decimal"/>
      <w:lvlText w:val="%1.%2.%3.%4."/>
      <w:lvlJc w:val="start"/>
      <w:pPr>
        <w:ind w:start="98.50pt" w:hanging="24pt"/>
      </w:pPr>
    </w:lvl>
    <w:lvl w:ilvl="4">
      <w:start w:val="1"/>
      <w:numFmt w:val="ideographTraditional"/>
      <w:lvlText w:val="%1.%2.%3.%4.%5、"/>
      <w:lvlJc w:val="start"/>
      <w:pPr>
        <w:ind w:start="122.50pt" w:hanging="24pt"/>
      </w:pPr>
    </w:lvl>
    <w:lvl w:ilvl="5">
      <w:start w:val="1"/>
      <w:numFmt w:val="lowerRoman"/>
      <w:lvlText w:val="%1.%2.%3.%4.%5.%6."/>
      <w:lvlJc w:val="end"/>
      <w:pPr>
        <w:ind w:start="146.50pt" w:hanging="24pt"/>
      </w:pPr>
    </w:lvl>
    <w:lvl w:ilvl="6">
      <w:start w:val="1"/>
      <w:numFmt w:val="decimal"/>
      <w:lvlText w:val="%1.%2.%3.%4.%5.%6.%7."/>
      <w:lvlJc w:val="start"/>
      <w:pPr>
        <w:ind w:start="170.50pt" w:hanging="24pt"/>
      </w:pPr>
    </w:lvl>
    <w:lvl w:ilvl="7">
      <w:start w:val="1"/>
      <w:numFmt w:val="ideographTraditional"/>
      <w:lvlText w:val="%1.%2.%3.%4.%5.%6.%7.%8、"/>
      <w:lvlJc w:val="start"/>
      <w:pPr>
        <w:ind w:start="194.50pt" w:hanging="24pt"/>
      </w:pPr>
    </w:lvl>
    <w:lvl w:ilvl="8">
      <w:start w:val="1"/>
      <w:numFmt w:val="lowerRoman"/>
      <w:lvlText w:val="%1.%2.%3.%4.%5.%6.%7.%8.%9."/>
      <w:lvlJc w:val="end"/>
      <w:pPr>
        <w:ind w:start="218.50pt" w:hanging="24pt"/>
      </w:pPr>
    </w:lvl>
  </w:abstractNum>
  <w:abstractNum w:abstractNumId="33" w15:restartNumberingAfterBreak="0">
    <w:nsid w:val="62360910"/>
    <w:multiLevelType w:val="multilevel"/>
    <w:tmpl w:val="CDE43AA8"/>
    <w:styleLink w:val="WW8Num12"/>
    <w:lvl w:ilvl="0">
      <w:start w:val="1"/>
      <w:numFmt w:val="decimal"/>
      <w:lvlText w:val="%1、"/>
      <w:lvlJc w:val="start"/>
      <w:pPr>
        <w:ind w:start="25.50pt" w:hanging="25.50pt"/>
      </w:pPr>
      <w:rPr>
        <w:sz w:val="24"/>
        <w:szCs w:val="24"/>
      </w:rPr>
    </w:lvl>
    <w:lvl w:ilvl="1">
      <w:start w:val="1"/>
      <w:numFmt w:val="japaneseCounting"/>
      <w:lvlText w:val="(%1.%2)"/>
      <w:lvlJc w:val="start"/>
      <w:pPr>
        <w:ind w:start="42.55pt" w:hanging="19.85pt"/>
      </w:pPr>
      <w:rPr>
        <w:rFonts w:ascii="標楷體" w:eastAsia="標楷體" w:hAnsi="標楷體" w:cs="新細明體, PMingLiU"/>
        <w:sz w:val="24"/>
        <w:szCs w:val="24"/>
      </w:rPr>
    </w:lvl>
    <w:lvl w:ilvl="2">
      <w:start w:val="1"/>
      <w:numFmt w:val="decimal"/>
      <w:lvlText w:val="%1.%2.%3."/>
      <w:lvlJc w:val="end"/>
      <w:pPr>
        <w:ind w:start="56.70pt" w:firstLine="0pt"/>
      </w:pPr>
      <w:rPr>
        <w:sz w:val="24"/>
        <w:szCs w:val="24"/>
        <w:lang w:val="en-US"/>
      </w:rPr>
    </w:lvl>
    <w:lvl w:ilvl="3">
      <w:start w:val="1"/>
      <w:numFmt w:val="decimal"/>
      <w:lvlText w:val="(%1.%2.%3.%4)"/>
      <w:lvlJc w:val="start"/>
      <w:pPr>
        <w:ind w:start="70.90pt" w:hanging="14.20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numFmt w:val="bullet"/>
      <w:lvlText w:val=""/>
      <w:lvlJc w:val="start"/>
      <w:pPr>
        <w:ind w:start="216pt" w:hanging="24pt"/>
      </w:pPr>
      <w:rPr>
        <w:rFonts w:ascii="Wingdings 2" w:hAnsi="Wingdings 2" w:cs="Wingdings 2"/>
        <w:color w:val="000000"/>
      </w:rPr>
    </w:lvl>
  </w:abstractNum>
  <w:abstractNum w:abstractNumId="34" w15:restartNumberingAfterBreak="0">
    <w:nsid w:val="634C34E6"/>
    <w:multiLevelType w:val="multilevel"/>
    <w:tmpl w:val="454CDA20"/>
    <w:styleLink w:val="WW8Num39"/>
    <w:lvl w:ilvl="0">
      <w:start w:val="1"/>
      <w:numFmt w:val="japaneseCounting"/>
      <w:lvlText w:val="%1、"/>
      <w:lvlJc w:val="start"/>
      <w:pPr>
        <w:ind w:start="45.30pt" w:hanging="24pt"/>
      </w:pPr>
    </w:lvl>
    <w:lvl w:ilvl="1">
      <w:start w:val="1"/>
      <w:numFmt w:val="ideographTraditional"/>
      <w:lvlText w:val="%1.%2、"/>
      <w:lvlJc w:val="start"/>
      <w:pPr>
        <w:ind w:start="69.30pt" w:hanging="24pt"/>
      </w:pPr>
    </w:lvl>
    <w:lvl w:ilvl="2">
      <w:start w:val="1"/>
      <w:numFmt w:val="lowerRoman"/>
      <w:lvlText w:val="%1.%2.%3."/>
      <w:lvlJc w:val="end"/>
      <w:pPr>
        <w:ind w:start="93.30pt" w:hanging="24pt"/>
      </w:pPr>
    </w:lvl>
    <w:lvl w:ilvl="3">
      <w:start w:val="1"/>
      <w:numFmt w:val="decimal"/>
      <w:lvlText w:val="%1.%2.%3.%4."/>
      <w:lvlJc w:val="start"/>
      <w:pPr>
        <w:ind w:start="117.30pt" w:hanging="24pt"/>
      </w:pPr>
    </w:lvl>
    <w:lvl w:ilvl="4">
      <w:start w:val="1"/>
      <w:numFmt w:val="ideographTraditional"/>
      <w:lvlText w:val="%1.%2.%3.%4.%5、"/>
      <w:lvlJc w:val="start"/>
      <w:pPr>
        <w:ind w:start="141.30pt" w:hanging="24pt"/>
      </w:pPr>
    </w:lvl>
    <w:lvl w:ilvl="5">
      <w:start w:val="1"/>
      <w:numFmt w:val="lowerRoman"/>
      <w:lvlText w:val="%1.%2.%3.%4.%5.%6."/>
      <w:lvlJc w:val="end"/>
      <w:pPr>
        <w:ind w:start="165.30pt" w:hanging="24pt"/>
      </w:pPr>
    </w:lvl>
    <w:lvl w:ilvl="6">
      <w:start w:val="1"/>
      <w:numFmt w:val="decimal"/>
      <w:lvlText w:val="%1.%2.%3.%4.%5.%6.%7."/>
      <w:lvlJc w:val="start"/>
      <w:pPr>
        <w:ind w:start="189.30pt" w:hanging="24pt"/>
      </w:pPr>
    </w:lvl>
    <w:lvl w:ilvl="7">
      <w:start w:val="1"/>
      <w:numFmt w:val="ideographTraditional"/>
      <w:lvlText w:val="%1.%2.%3.%4.%5.%6.%7.%8、"/>
      <w:lvlJc w:val="start"/>
      <w:pPr>
        <w:ind w:start="213.30pt" w:hanging="24pt"/>
      </w:pPr>
    </w:lvl>
    <w:lvl w:ilvl="8">
      <w:start w:val="1"/>
      <w:numFmt w:val="lowerRoman"/>
      <w:lvlText w:val="%1.%2.%3.%4.%5.%6.%7.%8.%9."/>
      <w:lvlJc w:val="end"/>
      <w:pPr>
        <w:ind w:start="237.30pt" w:hanging="24pt"/>
      </w:pPr>
    </w:lvl>
  </w:abstractNum>
  <w:abstractNum w:abstractNumId="35" w15:restartNumberingAfterBreak="0">
    <w:nsid w:val="6CAC548C"/>
    <w:multiLevelType w:val="multilevel"/>
    <w:tmpl w:val="AE78D404"/>
    <w:styleLink w:val="WW8Num34"/>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36" w15:restartNumberingAfterBreak="0">
    <w:nsid w:val="6EE63D3B"/>
    <w:multiLevelType w:val="multilevel"/>
    <w:tmpl w:val="6D6A0096"/>
    <w:styleLink w:val="WW8Num3"/>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37" w15:restartNumberingAfterBreak="0">
    <w:nsid w:val="74F06258"/>
    <w:multiLevelType w:val="multilevel"/>
    <w:tmpl w:val="247891B8"/>
    <w:styleLink w:val="WW8Num27"/>
    <w:lvl w:ilvl="0">
      <w:start w:val="1"/>
      <w:numFmt w:val="japaneseCounting"/>
      <w:lvlText w:val="%1、"/>
      <w:lvlJc w:val="start"/>
      <w:pPr>
        <w:ind w:start="36pt" w:hanging="36pt"/>
      </w:pPr>
      <w:rPr>
        <w:rFonts w:cs="Times New Roman"/>
      </w:rPr>
    </w:lvl>
    <w:lvl w:ilvl="1">
      <w:start w:val="1"/>
      <w:numFmt w:val="japaneseCounting"/>
      <w:lvlText w:val="（%1.%2）"/>
      <w:lvlJc w:val="start"/>
      <w:pPr>
        <w:ind w:start="60pt" w:hanging="36pt"/>
      </w:pPr>
      <w:rPr>
        <w:rFonts w:cs="Times New Roman"/>
      </w:rPr>
    </w:lvl>
    <w:lvl w:ilvl="2">
      <w:start w:val="1"/>
      <w:numFmt w:val="japaneseCounting"/>
      <w:lvlText w:val="(%1.%2.%3)"/>
      <w:lvlJc w:val="start"/>
      <w:pPr>
        <w:ind w:start="69.60pt" w:hanging="21.60pt"/>
      </w:pPr>
      <w:rPr>
        <w:rFonts w:cs="Times New Roman"/>
      </w:rPr>
    </w:lvl>
    <w:lvl w:ilvl="3">
      <w:start w:val="1"/>
      <w:numFmt w:val="decimal"/>
      <w:lvlText w:val="%1.%2.%3.%4."/>
      <w:lvlJc w:val="start"/>
      <w:pPr>
        <w:ind w:start="96pt" w:hanging="24pt"/>
      </w:pPr>
      <w:rPr>
        <w:rFonts w:cs="Times New Roman"/>
      </w:rPr>
    </w:lvl>
    <w:lvl w:ilvl="4">
      <w:start w:val="1"/>
      <w:numFmt w:val="ideographTraditional"/>
      <w:lvlText w:val="%1.%2.%3.%4.%5、"/>
      <w:lvlJc w:val="start"/>
      <w:pPr>
        <w:ind w:start="120pt" w:hanging="24pt"/>
      </w:pPr>
      <w:rPr>
        <w:rFonts w:cs="Times New Roman"/>
      </w:rPr>
    </w:lvl>
    <w:lvl w:ilvl="5">
      <w:start w:val="1"/>
      <w:numFmt w:val="lowerRoman"/>
      <w:lvlText w:val="%1.%2.%3.%4.%5.%6."/>
      <w:lvlJc w:val="end"/>
      <w:pPr>
        <w:ind w:start="144pt" w:hanging="24pt"/>
      </w:pPr>
      <w:rPr>
        <w:rFonts w:cs="Times New Roman"/>
      </w:rPr>
    </w:lvl>
    <w:lvl w:ilvl="6">
      <w:start w:val="1"/>
      <w:numFmt w:val="decimal"/>
      <w:lvlText w:val="%1.%2.%3.%4.%5.%6.%7."/>
      <w:lvlJc w:val="start"/>
      <w:pPr>
        <w:ind w:start="168pt" w:hanging="24pt"/>
      </w:pPr>
      <w:rPr>
        <w:rFonts w:cs="Times New Roman"/>
      </w:rPr>
    </w:lvl>
    <w:lvl w:ilvl="7">
      <w:start w:val="1"/>
      <w:numFmt w:val="ideographTraditional"/>
      <w:lvlText w:val="%1.%2.%3.%4.%5.%6.%7.%8、"/>
      <w:lvlJc w:val="start"/>
      <w:pPr>
        <w:ind w:start="192pt" w:hanging="24pt"/>
      </w:pPr>
      <w:rPr>
        <w:rFonts w:cs="Times New Roman"/>
      </w:rPr>
    </w:lvl>
    <w:lvl w:ilvl="8">
      <w:start w:val="1"/>
      <w:numFmt w:val="lowerRoman"/>
      <w:lvlText w:val="%1.%2.%3.%4.%5.%6.%7.%8.%9."/>
      <w:lvlJc w:val="end"/>
      <w:pPr>
        <w:ind w:start="216pt" w:hanging="24pt"/>
      </w:pPr>
      <w:rPr>
        <w:rFonts w:cs="Times New Roman"/>
      </w:rPr>
    </w:lvl>
  </w:abstractNum>
  <w:abstractNum w:abstractNumId="38" w15:restartNumberingAfterBreak="0">
    <w:nsid w:val="75C3174F"/>
    <w:multiLevelType w:val="multilevel"/>
    <w:tmpl w:val="D24C2AA0"/>
    <w:styleLink w:val="WW8Num16"/>
    <w:lvl w:ilvl="0">
      <w:start w:val="1"/>
      <w:numFmt w:val="japaneseCounting"/>
      <w:lvlText w:val="%1、"/>
      <w:lvlJc w:val="start"/>
      <w:pPr>
        <w:ind w:start="43.10pt" w:hanging="36pt"/>
      </w:pPr>
      <w:rPr>
        <w:rFonts w:ascii="標楷體" w:eastAsia="標楷體" w:hAnsi="標楷體" w:cs="Times New Roman"/>
        <w:b w:val="0"/>
        <w:sz w:val="24"/>
        <w:szCs w:val="24"/>
      </w:rPr>
    </w:lvl>
    <w:lvl w:ilvl="1">
      <w:start w:val="1"/>
      <w:numFmt w:val="decimal"/>
      <w:lvlText w:val="（%1.%2）"/>
      <w:lvlJc w:val="start"/>
      <w:pPr>
        <w:ind w:start="60pt" w:hanging="36pt"/>
      </w:pPr>
    </w:lvl>
    <w:lvl w:ilvl="2">
      <w:start w:val="1"/>
      <w:numFmt w:val="decimal"/>
      <w:lvlText w:val="(%1.%2.%3)"/>
      <w:lvlJc w:val="start"/>
      <w:pPr>
        <w:ind w:start="69.60pt" w:hanging="21.60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39" w15:restartNumberingAfterBreak="0">
    <w:nsid w:val="77B66608"/>
    <w:multiLevelType w:val="multilevel"/>
    <w:tmpl w:val="F7B21732"/>
    <w:styleLink w:val="WW8Num21"/>
    <w:lvl w:ilvl="0">
      <w:start w:val="1"/>
      <w:numFmt w:val="japaneseCounting"/>
      <w:lvlText w:val="%1、"/>
      <w:lvlJc w:val="start"/>
      <w:pPr>
        <w:ind w:start="24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40" w15:restartNumberingAfterBreak="0">
    <w:nsid w:val="7C941338"/>
    <w:multiLevelType w:val="multilevel"/>
    <w:tmpl w:val="EF02A7C4"/>
    <w:styleLink w:val="WW8Num24"/>
    <w:lvl w:ilvl="0">
      <w:start w:val="2"/>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abstractNum w:abstractNumId="41" w15:restartNumberingAfterBreak="0">
    <w:nsid w:val="7D003CEC"/>
    <w:multiLevelType w:val="multilevel"/>
    <w:tmpl w:val="C2B89E00"/>
    <w:styleLink w:val="WW8Num9"/>
    <w:lvl w:ilvl="0">
      <w:start w:val="10"/>
      <w:numFmt w:val="japaneseCounting"/>
      <w:lvlText w:val="%1、"/>
      <w:lvlJc w:val="start"/>
      <w:pPr>
        <w:ind w:start="26.50pt" w:hanging="24pt"/>
      </w:pPr>
    </w:lvl>
    <w:lvl w:ilvl="1">
      <w:start w:val="1"/>
      <w:numFmt w:val="ideographTraditional"/>
      <w:lvlText w:val="%1.%2、"/>
      <w:lvlJc w:val="start"/>
      <w:pPr>
        <w:ind w:start="48pt" w:hanging="24pt"/>
      </w:pPr>
    </w:lvl>
    <w:lvl w:ilvl="2">
      <w:start w:val="1"/>
      <w:numFmt w:val="lowerRoman"/>
      <w:lvlText w:val="%1.%2.%3."/>
      <w:lvlJc w:val="end"/>
      <w:pPr>
        <w:ind w:start="72pt" w:hanging="24pt"/>
      </w:pPr>
    </w:lvl>
    <w:lvl w:ilvl="3">
      <w:start w:val="1"/>
      <w:numFmt w:val="decimal"/>
      <w:lvlText w:val="%1.%2.%3.%4."/>
      <w:lvlJc w:val="start"/>
      <w:pPr>
        <w:ind w:start="96pt" w:hanging="24pt"/>
      </w:pPr>
    </w:lvl>
    <w:lvl w:ilvl="4">
      <w:start w:val="1"/>
      <w:numFmt w:val="ideographTraditional"/>
      <w:lvlText w:val="%1.%2.%3.%4.%5、"/>
      <w:lvlJc w:val="start"/>
      <w:pPr>
        <w:ind w:start="120pt" w:hanging="24pt"/>
      </w:pPr>
    </w:lvl>
    <w:lvl w:ilvl="5">
      <w:start w:val="1"/>
      <w:numFmt w:val="lowerRoman"/>
      <w:lvlText w:val="%1.%2.%3.%4.%5.%6."/>
      <w:lvlJc w:val="end"/>
      <w:pPr>
        <w:ind w:start="144pt" w:hanging="24pt"/>
      </w:pPr>
    </w:lvl>
    <w:lvl w:ilvl="6">
      <w:start w:val="1"/>
      <w:numFmt w:val="decimal"/>
      <w:lvlText w:val="%1.%2.%3.%4.%5.%6.%7."/>
      <w:lvlJc w:val="start"/>
      <w:pPr>
        <w:ind w:start="168pt" w:hanging="24pt"/>
      </w:pPr>
    </w:lvl>
    <w:lvl w:ilvl="7">
      <w:start w:val="1"/>
      <w:numFmt w:val="ideographTraditional"/>
      <w:lvlText w:val="%1.%2.%3.%4.%5.%6.%7.%8、"/>
      <w:lvlJc w:val="start"/>
      <w:pPr>
        <w:ind w:start="192pt" w:hanging="24pt"/>
      </w:pPr>
    </w:lvl>
    <w:lvl w:ilvl="8">
      <w:start w:val="1"/>
      <w:numFmt w:val="lowerRoman"/>
      <w:lvlText w:val="%1.%2.%3.%4.%5.%6.%7.%8.%9."/>
      <w:lvlJc w:val="end"/>
      <w:pPr>
        <w:ind w:start="216pt" w:hanging="24pt"/>
      </w:pPr>
    </w:lvl>
  </w:abstractNum>
  <w:num w:numId="1">
    <w:abstractNumId w:val="0"/>
  </w:num>
  <w:num w:numId="2">
    <w:abstractNumId w:val="11"/>
  </w:num>
  <w:num w:numId="3">
    <w:abstractNumId w:val="36"/>
  </w:num>
  <w:num w:numId="4">
    <w:abstractNumId w:val="30"/>
  </w:num>
  <w:num w:numId="5">
    <w:abstractNumId w:val="21"/>
  </w:num>
  <w:num w:numId="6">
    <w:abstractNumId w:val="2"/>
  </w:num>
  <w:num w:numId="7">
    <w:abstractNumId w:val="8"/>
  </w:num>
  <w:num w:numId="8">
    <w:abstractNumId w:val="5"/>
  </w:num>
  <w:num w:numId="9">
    <w:abstractNumId w:val="41"/>
  </w:num>
  <w:num w:numId="10">
    <w:abstractNumId w:val="1"/>
  </w:num>
  <w:num w:numId="11">
    <w:abstractNumId w:val="24"/>
  </w:num>
  <w:num w:numId="12">
    <w:abstractNumId w:val="33"/>
  </w:num>
  <w:num w:numId="13">
    <w:abstractNumId w:val="26"/>
  </w:num>
  <w:num w:numId="14">
    <w:abstractNumId w:val="23"/>
  </w:num>
  <w:num w:numId="15">
    <w:abstractNumId w:val="16"/>
  </w:num>
  <w:num w:numId="16">
    <w:abstractNumId w:val="38"/>
  </w:num>
  <w:num w:numId="17">
    <w:abstractNumId w:val="31"/>
  </w:num>
  <w:num w:numId="18">
    <w:abstractNumId w:val="18"/>
  </w:num>
  <w:num w:numId="19">
    <w:abstractNumId w:val="14"/>
  </w:num>
  <w:num w:numId="20">
    <w:abstractNumId w:val="3"/>
  </w:num>
  <w:num w:numId="21">
    <w:abstractNumId w:val="39"/>
  </w:num>
  <w:num w:numId="22">
    <w:abstractNumId w:val="15"/>
  </w:num>
  <w:num w:numId="23">
    <w:abstractNumId w:val="9"/>
  </w:num>
  <w:num w:numId="24">
    <w:abstractNumId w:val="40"/>
  </w:num>
  <w:num w:numId="25">
    <w:abstractNumId w:val="28"/>
  </w:num>
  <w:num w:numId="26">
    <w:abstractNumId w:val="4"/>
  </w:num>
  <w:num w:numId="27">
    <w:abstractNumId w:val="37"/>
  </w:num>
  <w:num w:numId="28">
    <w:abstractNumId w:val="32"/>
  </w:num>
  <w:num w:numId="29">
    <w:abstractNumId w:val="17"/>
  </w:num>
  <w:num w:numId="30">
    <w:abstractNumId w:val="19"/>
  </w:num>
  <w:num w:numId="31">
    <w:abstractNumId w:val="12"/>
  </w:num>
  <w:num w:numId="32">
    <w:abstractNumId w:val="20"/>
  </w:num>
  <w:num w:numId="33">
    <w:abstractNumId w:val="10"/>
  </w:num>
  <w:num w:numId="34">
    <w:abstractNumId w:val="35"/>
  </w:num>
  <w:num w:numId="35">
    <w:abstractNumId w:val="7"/>
  </w:num>
  <w:num w:numId="36">
    <w:abstractNumId w:val="27"/>
  </w:num>
  <w:num w:numId="37">
    <w:abstractNumId w:val="22"/>
  </w:num>
  <w:num w:numId="38">
    <w:abstractNumId w:val="6"/>
  </w:num>
  <w:num w:numId="39">
    <w:abstractNumId w:val="34"/>
  </w:num>
  <w:num w:numId="40">
    <w:abstractNumId w:val="25"/>
  </w:num>
  <w:num w:numId="41">
    <w:abstractNumId w:val="29"/>
  </w:num>
  <w:num w:numId="42">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4pt"/>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53572"/>
    <w:rsid w:val="00181F43"/>
    <w:rsid w:val="00753572"/>
    <w:rsid w:val="00984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42E24DFA-8058-4851-AA38-657A84B8CCB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12pt" w:after="6pt"/>
    </w:pPr>
    <w:rPr>
      <w:rFonts w:ascii="Liberation Sans" w:eastAsia="微軟正黑體" w:hAnsi="Liberation Sans" w:cs="Lucida Sans"/>
      <w:sz w:val="28"/>
      <w:szCs w:val="28"/>
    </w:rPr>
  </w:style>
  <w:style w:type="paragraph" w:customStyle="1" w:styleId="Textbody">
    <w:name w:val="Text body"/>
    <w:basedOn w:val="Standard"/>
    <w:pPr>
      <w:snapToGrid w:val="0"/>
      <w:spacing w:line="22pt"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6pt" w:after="6pt"/>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240.95pt"/>
        <w:tab w:val="end" w:pos="481.90pt"/>
      </w:tabs>
    </w:pPr>
  </w:style>
  <w:style w:type="paragraph" w:styleId="a5">
    <w:name w:val="footer"/>
    <w:basedOn w:val="Standard"/>
    <w:pPr>
      <w:tabs>
        <w:tab w:val="center" w:pos="207.65pt"/>
        <w:tab w:val="end" w:pos="415.30pt"/>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207.65pt"/>
        <w:tab w:val="end" w:pos="415.30pt"/>
      </w:tabs>
      <w:snapToGrid w:val="0"/>
    </w:pPr>
    <w:rPr>
      <w:sz w:val="20"/>
      <w:szCs w:val="20"/>
    </w:rPr>
  </w:style>
  <w:style w:type="paragraph" w:styleId="2">
    <w:name w:val="Body Text Indent 2"/>
    <w:basedOn w:val="Standard"/>
    <w:pPr>
      <w:spacing w:before="12pt" w:line="18pt" w:lineRule="auto"/>
      <w:ind w:start="62.95pt" w:hanging="62.95pt"/>
      <w:jc w:val="both"/>
    </w:pPr>
    <w:rPr>
      <w:rFonts w:ascii="標楷體" w:eastAsia="標楷體" w:hAnsi="標楷體" w:cs="標楷體"/>
      <w:kern w:val="0"/>
      <w:sz w:val="48"/>
      <w:szCs w:val="20"/>
    </w:rPr>
  </w:style>
  <w:style w:type="paragraph" w:styleId="3">
    <w:name w:val="Body Text Indent 3"/>
    <w:basedOn w:val="Standard"/>
    <w:pPr>
      <w:spacing w:line="30pt" w:lineRule="exact"/>
      <w:ind w:start="54pt" w:hanging="54pt"/>
      <w:jc w:val="both"/>
    </w:pPr>
    <w:rPr>
      <w:rFonts w:ascii="標楷體" w:eastAsia="標楷體" w:hAnsi="標楷體" w:cs="標楷體"/>
      <w:kern w:val="0"/>
      <w:sz w:val="36"/>
      <w:szCs w:val="20"/>
    </w:rPr>
  </w:style>
  <w:style w:type="paragraph" w:styleId="a8">
    <w:name w:val="Block Text"/>
    <w:basedOn w:val="Standard"/>
    <w:pPr>
      <w:spacing w:line="18pt" w:lineRule="auto"/>
      <w:ind w:start="61.20pt" w:end="-26.05pt" w:hanging="43.20pt"/>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start="24pt"/>
    </w:pPr>
  </w:style>
  <w:style w:type="paragraph" w:customStyle="1" w:styleId="12">
    <w:name w:val="字元 字元1 字元 字元 字元 字元 字元 字元2 字元 字元 字元 字元"/>
    <w:basedOn w:val="Standard"/>
    <w:pPr>
      <w:widowControl/>
      <w:spacing w:after="8pt" w:line="12pt" w:lineRule="exact"/>
    </w:pPr>
    <w:rPr>
      <w:rFonts w:ascii="Verdana" w:eastAsia="Verdana" w:hAnsi="Verdana" w:cs="Verdana"/>
      <w:kern w:val="0"/>
      <w:sz w:val="20"/>
      <w:szCs w:val="20"/>
    </w:rPr>
  </w:style>
  <w:style w:type="paragraph" w:customStyle="1" w:styleId="p2">
    <w:name w:val="p2"/>
    <w:basedOn w:val="Standard"/>
    <w:pPr>
      <w:widowControl/>
      <w:spacing w:before="14pt" w:after="14pt"/>
      <w:ind w:start="116pt" w:end="20pt"/>
    </w:pPr>
    <w:rPr>
      <w:rFonts w:ascii="新細明體, PMingLiU" w:hAnsi="新細明體, PMingLiU" w:cs="細明體, MingLiU"/>
      <w:kern w:val="0"/>
    </w:rPr>
  </w:style>
  <w:style w:type="paragraph" w:styleId="Web">
    <w:name w:val="Normal (Web)"/>
    <w:basedOn w:val="Standard"/>
    <w:pPr>
      <w:widowControl/>
      <w:spacing w:before="14pt" w:after="7.10pt" w:line="13.80pt" w:lineRule="auto"/>
    </w:pPr>
    <w:rPr>
      <w:rFonts w:ascii="新細明體, PMingLiU" w:hAnsi="新細明體, PMingLiU" w:cs="新細明體, PMingLiU"/>
      <w:kern w:val="0"/>
    </w:rPr>
  </w:style>
  <w:style w:type="paragraph" w:customStyle="1" w:styleId="cjk">
    <w:name w:val="cjk"/>
    <w:basedOn w:val="Standard"/>
    <w:pPr>
      <w:widowControl/>
      <w:spacing w:before="14pt" w:after="7.10pt" w:line="13.80pt" w:lineRule="auto"/>
    </w:pPr>
    <w:rPr>
      <w:rFonts w:ascii="新細明體, PMingLiU" w:hAnsi="新細明體, PMingLiU" w:cs="新細明體, PMingLiU"/>
      <w:kern w:val="0"/>
    </w:rPr>
  </w:style>
  <w:style w:type="paragraph" w:customStyle="1" w:styleId="Textbodyindent">
    <w:name w:val="Text body indent"/>
    <w:basedOn w:val="Standard"/>
    <w:pPr>
      <w:spacing w:after="6pt"/>
      <w:ind w:start="24pt"/>
    </w:pPr>
  </w:style>
  <w:style w:type="paragraph" w:customStyle="1" w:styleId="Textbodyuser">
    <w:name w:val="Text body (use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yperlink" Target="http://www.cdc.gov.tw/"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cp:keywords/>
  <dc:description/>
  <cp:lastModifiedBy>張淑玲</cp:lastModifiedBy>
  <cp:revision>2</cp:revision>
  <cp:lastPrinted>2025-12-05T09:31:00Z</cp:lastPrinted>
  <dcterms:created xsi:type="dcterms:W3CDTF">2026-03-09T07:34:00Z</dcterms:created>
  <dcterms:modified xsi:type="dcterms:W3CDTF">2026-03-09T07:34:00Z</dcterms:modified>
</cp:coreProperties>
</file>